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79" w:rsidRDefault="00C90679" w:rsidP="00460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-80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0936CD" w:rsidRPr="009F147D" w:rsidTr="000936CD">
        <w:trPr>
          <w:cantSplit/>
          <w:trHeight w:val="644"/>
        </w:trPr>
        <w:tc>
          <w:tcPr>
            <w:tcW w:w="9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2320E" w:rsidRPr="00ED5428" w:rsidRDefault="0092320E" w:rsidP="0092320E">
            <w:pPr>
              <w:tabs>
                <w:tab w:val="left" w:pos="426"/>
              </w:tabs>
              <w:spacing w:before="60" w:after="60"/>
              <w:ind w:right="14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NECESSÁRIOS PARA O LICENCIAMENTO AMBIENTAL</w:t>
            </w:r>
          </w:p>
          <w:p w:rsidR="000936CD" w:rsidRPr="00016BD7" w:rsidRDefault="0092320E" w:rsidP="00016BD7">
            <w:pPr>
              <w:pStyle w:val="Captulo"/>
              <w:framePr w:hSpace="0" w:wrap="auto" w:vAnchor="margin" w:hAnchor="text" w:yAlign="inline"/>
            </w:pPr>
            <w:r w:rsidRPr="00016BD7">
              <w:t>ATIVIDADE AGRICULTURA FAMILIAR</w:t>
            </w:r>
            <w:r w:rsidR="00016BD7" w:rsidRPr="00016BD7">
              <w:t xml:space="preserve"> </w:t>
            </w:r>
          </w:p>
          <w:p w:rsidR="000936CD" w:rsidRPr="00016BD7" w:rsidRDefault="0092320E" w:rsidP="00016BD7">
            <w:pPr>
              <w:pStyle w:val="Captulo"/>
              <w:framePr w:hSpace="0" w:wrap="auto" w:vAnchor="margin" w:hAnchor="text" w:yAlign="inline"/>
            </w:pPr>
            <w:r w:rsidRPr="00016BD7">
              <w:t>(</w:t>
            </w:r>
            <w:r w:rsidR="000936CD" w:rsidRPr="00016BD7">
              <w:t>Código</w:t>
            </w:r>
            <w:r w:rsidRPr="00016BD7">
              <w:t xml:space="preserve"> </w:t>
            </w:r>
            <w:r w:rsidR="000936CD" w:rsidRPr="00016BD7">
              <w:t>3006</w:t>
            </w:r>
            <w:r w:rsidRPr="00016BD7">
              <w:t>)</w:t>
            </w:r>
          </w:p>
        </w:tc>
      </w:tr>
    </w:tbl>
    <w:tbl>
      <w:tblPr>
        <w:tblpPr w:leftFromText="141" w:rightFromText="141" w:vertAnchor="text" w:tblpY="-80"/>
        <w:tblW w:w="961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4"/>
      </w:tblGrid>
      <w:tr w:rsidR="000936CD" w:rsidRPr="009F147D" w:rsidTr="000936CD">
        <w:trPr>
          <w:trHeight w:val="354"/>
        </w:trPr>
        <w:tc>
          <w:tcPr>
            <w:tcW w:w="9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936CD" w:rsidRPr="009F147D" w:rsidRDefault="000936CD" w:rsidP="000936CD">
            <w:pPr>
              <w:pStyle w:val="Ttulo3"/>
              <w:jc w:val="center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Cs w:val="24"/>
              </w:rPr>
              <w:t xml:space="preserve">DOCUMENTAÇÃO </w:t>
            </w:r>
            <w:r w:rsidRPr="009F147D">
              <w:rPr>
                <w:rFonts w:ascii="Arial" w:eastAsia="Arial Unicode MS" w:hAnsi="Arial" w:cs="Arial"/>
                <w:szCs w:val="24"/>
              </w:rPr>
              <w:t xml:space="preserve">PARA LICENÇA AMBIENTAL ÚNICA </w:t>
            </w:r>
            <w:r>
              <w:rPr>
                <w:rFonts w:ascii="Arial" w:eastAsia="Arial Unicode MS" w:hAnsi="Arial" w:cs="Arial"/>
                <w:szCs w:val="24"/>
              </w:rPr>
              <w:t>- LAU</w:t>
            </w:r>
          </w:p>
        </w:tc>
      </w:tr>
    </w:tbl>
    <w:p w:rsidR="004E090E" w:rsidRPr="000936CD" w:rsidRDefault="00C90679" w:rsidP="00AC25D2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936CD">
        <w:rPr>
          <w:rFonts w:ascii="Arial" w:hAnsi="Arial" w:cs="Arial"/>
          <w:b/>
          <w:sz w:val="22"/>
          <w:szCs w:val="22"/>
        </w:rPr>
        <w:t xml:space="preserve">RB – Documentação Administrativa, conforme </w:t>
      </w:r>
      <w:r w:rsidRPr="000936CD">
        <w:rPr>
          <w:rFonts w:ascii="Arial" w:hAnsi="Arial" w:cs="Arial"/>
          <w:b/>
          <w:i/>
          <w:sz w:val="22"/>
          <w:szCs w:val="22"/>
        </w:rPr>
        <w:t>Check</w:t>
      </w:r>
      <w:r w:rsidRPr="000936CD">
        <w:rPr>
          <w:rFonts w:ascii="Arial" w:hAnsi="Arial" w:cs="Arial"/>
          <w:b/>
          <w:sz w:val="22"/>
          <w:szCs w:val="22"/>
        </w:rPr>
        <w:t>-</w:t>
      </w:r>
      <w:r w:rsidRPr="000936CD">
        <w:rPr>
          <w:rFonts w:ascii="Arial" w:hAnsi="Arial" w:cs="Arial"/>
          <w:b/>
          <w:i/>
          <w:sz w:val="22"/>
          <w:szCs w:val="22"/>
        </w:rPr>
        <w:t>list</w:t>
      </w:r>
      <w:r w:rsidRPr="000936CD">
        <w:rPr>
          <w:rFonts w:ascii="Arial" w:hAnsi="Arial" w:cs="Arial"/>
          <w:b/>
          <w:sz w:val="22"/>
          <w:szCs w:val="22"/>
        </w:rPr>
        <w:t xml:space="preserve"> IPAAM</w:t>
      </w:r>
      <w:r w:rsidR="004E090E" w:rsidRPr="000936CD">
        <w:rPr>
          <w:rFonts w:ascii="Arial" w:hAnsi="Arial" w:cs="Arial"/>
          <w:b/>
          <w:sz w:val="22"/>
          <w:szCs w:val="22"/>
        </w:rPr>
        <w:t>:</w:t>
      </w:r>
    </w:p>
    <w:p w:rsidR="005575BC" w:rsidRPr="000936CD" w:rsidRDefault="005575BC" w:rsidP="00AC25D2">
      <w:pPr>
        <w:pStyle w:val="PargrafodaLista"/>
        <w:numPr>
          <w:ilvl w:val="1"/>
          <w:numId w:val="6"/>
        </w:numPr>
        <w:tabs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54062">
        <w:rPr>
          <w:rFonts w:ascii="Arial" w:hAnsi="Arial" w:cs="Arial"/>
          <w:sz w:val="22"/>
          <w:szCs w:val="22"/>
        </w:rPr>
        <w:t>Requerimento Único</w:t>
      </w:r>
      <w:r w:rsidR="00424AE2">
        <w:rPr>
          <w:rFonts w:ascii="Arial" w:hAnsi="Arial" w:cs="Arial"/>
          <w:sz w:val="22"/>
          <w:szCs w:val="22"/>
        </w:rPr>
        <w:t>;</w:t>
      </w:r>
    </w:p>
    <w:p w:rsidR="000948C1" w:rsidRPr="000936CD" w:rsidRDefault="000948C1" w:rsidP="00AC25D2">
      <w:pPr>
        <w:pStyle w:val="PargrafodaLista"/>
        <w:numPr>
          <w:ilvl w:val="1"/>
          <w:numId w:val="6"/>
        </w:numPr>
        <w:tabs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36CD">
        <w:rPr>
          <w:rFonts w:ascii="Arial" w:hAnsi="Arial" w:cs="Arial"/>
          <w:sz w:val="22"/>
          <w:szCs w:val="22"/>
        </w:rPr>
        <w:t>Com</w:t>
      </w:r>
      <w:r w:rsidR="00001801" w:rsidRPr="000936CD">
        <w:rPr>
          <w:rFonts w:ascii="Arial" w:hAnsi="Arial" w:cs="Arial"/>
          <w:sz w:val="22"/>
          <w:szCs w:val="22"/>
        </w:rPr>
        <w:t>provante de</w:t>
      </w:r>
      <w:r w:rsidRPr="000936CD">
        <w:rPr>
          <w:rFonts w:ascii="Arial" w:hAnsi="Arial" w:cs="Arial"/>
          <w:sz w:val="22"/>
          <w:szCs w:val="22"/>
        </w:rPr>
        <w:t xml:space="preserve"> recolhimento </w:t>
      </w:r>
      <w:r w:rsidR="00424AE2">
        <w:rPr>
          <w:rFonts w:ascii="Arial" w:hAnsi="Arial" w:cs="Arial"/>
          <w:sz w:val="22"/>
          <w:szCs w:val="22"/>
        </w:rPr>
        <w:t>da taxa de expediente;</w:t>
      </w:r>
    </w:p>
    <w:p w:rsidR="004E090E" w:rsidRPr="000936CD" w:rsidRDefault="00424AE2" w:rsidP="00AC25D2">
      <w:pPr>
        <w:pStyle w:val="PargrafodaLista"/>
        <w:numPr>
          <w:ilvl w:val="1"/>
          <w:numId w:val="6"/>
        </w:numPr>
        <w:tabs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 do interessado ou procurador;</w:t>
      </w:r>
    </w:p>
    <w:p w:rsidR="004E090E" w:rsidRPr="000936CD" w:rsidRDefault="00424AE2" w:rsidP="00AC25D2">
      <w:pPr>
        <w:pStyle w:val="PargrafodaLista"/>
        <w:numPr>
          <w:ilvl w:val="1"/>
          <w:numId w:val="6"/>
        </w:numPr>
        <w:tabs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do interessado ou procurador;</w:t>
      </w:r>
    </w:p>
    <w:p w:rsidR="004E090E" w:rsidRDefault="001E1AED" w:rsidP="00AC25D2">
      <w:pPr>
        <w:pStyle w:val="PargrafodaLista"/>
        <w:numPr>
          <w:ilvl w:val="1"/>
          <w:numId w:val="6"/>
        </w:numPr>
        <w:tabs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36CD">
        <w:rPr>
          <w:rFonts w:ascii="Arial" w:hAnsi="Arial" w:cs="Arial"/>
          <w:sz w:val="22"/>
          <w:szCs w:val="22"/>
        </w:rPr>
        <w:t>Comprovante de endereço atualizado do pro</w:t>
      </w:r>
      <w:r w:rsidR="00424AE2">
        <w:rPr>
          <w:rFonts w:ascii="Arial" w:hAnsi="Arial" w:cs="Arial"/>
          <w:sz w:val="22"/>
          <w:szCs w:val="22"/>
        </w:rPr>
        <w:t>prietário ou procurador;</w:t>
      </w:r>
    </w:p>
    <w:p w:rsidR="00424AE2" w:rsidRPr="000936CD" w:rsidRDefault="00424AE2" w:rsidP="00AC25D2">
      <w:pPr>
        <w:pStyle w:val="PargrafodaLista"/>
        <w:numPr>
          <w:ilvl w:val="1"/>
          <w:numId w:val="6"/>
        </w:numPr>
        <w:tabs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Procuração (em caso de haver procurador);</w:t>
      </w:r>
    </w:p>
    <w:p w:rsidR="004E090E" w:rsidRPr="000936CD" w:rsidRDefault="008A666F" w:rsidP="00AC25D2">
      <w:pPr>
        <w:pStyle w:val="PargrafodaLista"/>
        <w:numPr>
          <w:ilvl w:val="1"/>
          <w:numId w:val="6"/>
        </w:numPr>
        <w:tabs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0936CD">
        <w:rPr>
          <w:rFonts w:ascii="Arial" w:hAnsi="Arial" w:cs="Arial"/>
          <w:sz w:val="22"/>
          <w:szCs w:val="22"/>
        </w:rPr>
        <w:t>Documento fundiário do imóvel</w:t>
      </w:r>
      <w:r w:rsidR="00162E6D" w:rsidRPr="000936CD">
        <w:rPr>
          <w:rFonts w:ascii="Arial" w:hAnsi="Arial" w:cs="Arial"/>
          <w:sz w:val="22"/>
          <w:szCs w:val="22"/>
        </w:rPr>
        <w:t xml:space="preserve"> (Título definitivo ou Documento de Posse expedido por órgão público competente), acompanhado</w:t>
      </w:r>
      <w:r w:rsidRPr="000936CD">
        <w:rPr>
          <w:rFonts w:ascii="Arial" w:hAnsi="Arial" w:cs="Arial"/>
          <w:sz w:val="22"/>
          <w:szCs w:val="22"/>
        </w:rPr>
        <w:t xml:space="preserve"> de cadeia dominial válida.</w:t>
      </w:r>
    </w:p>
    <w:p w:rsidR="00C90679" w:rsidRPr="00854062" w:rsidRDefault="00C90679" w:rsidP="00AC25D2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54062">
        <w:rPr>
          <w:rFonts w:ascii="Arial" w:hAnsi="Arial" w:cs="Arial"/>
          <w:b/>
          <w:color w:val="000000" w:themeColor="text1"/>
          <w:sz w:val="22"/>
          <w:szCs w:val="22"/>
        </w:rPr>
        <w:t xml:space="preserve">RB – </w:t>
      </w:r>
      <w:r w:rsidRPr="0039398E">
        <w:rPr>
          <w:rFonts w:ascii="Arial" w:hAnsi="Arial" w:cs="Arial"/>
          <w:b/>
          <w:sz w:val="22"/>
          <w:szCs w:val="22"/>
        </w:rPr>
        <w:t>Cadastro Simplificado da Ati</w:t>
      </w:r>
      <w:r w:rsidR="00854062" w:rsidRPr="0039398E">
        <w:rPr>
          <w:rFonts w:ascii="Arial" w:hAnsi="Arial" w:cs="Arial"/>
          <w:b/>
          <w:sz w:val="22"/>
          <w:szCs w:val="22"/>
        </w:rPr>
        <w:t>vidade de Agricultura Familiar (</w:t>
      </w:r>
      <w:r w:rsidRPr="0039398E">
        <w:rPr>
          <w:rFonts w:ascii="Arial" w:hAnsi="Arial" w:cs="Arial"/>
          <w:b/>
          <w:sz w:val="22"/>
          <w:szCs w:val="22"/>
        </w:rPr>
        <w:t>modelo IPAAM</w:t>
      </w:r>
      <w:r w:rsidR="00854062" w:rsidRPr="0039398E">
        <w:rPr>
          <w:rFonts w:ascii="Arial" w:hAnsi="Arial" w:cs="Arial"/>
          <w:b/>
          <w:sz w:val="22"/>
          <w:szCs w:val="22"/>
        </w:rPr>
        <w:t>)</w:t>
      </w:r>
      <w:r w:rsidR="00C87C90" w:rsidRPr="0039398E">
        <w:rPr>
          <w:rFonts w:ascii="Arial" w:hAnsi="Arial" w:cs="Arial"/>
          <w:b/>
          <w:sz w:val="22"/>
          <w:szCs w:val="22"/>
        </w:rPr>
        <w:t>;</w:t>
      </w:r>
    </w:p>
    <w:p w:rsidR="00C90679" w:rsidRPr="000936CD" w:rsidRDefault="00C90679" w:rsidP="00AC25D2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936CD">
        <w:rPr>
          <w:rFonts w:ascii="Arial" w:hAnsi="Arial" w:cs="Arial"/>
          <w:b/>
          <w:sz w:val="22"/>
          <w:szCs w:val="22"/>
        </w:rPr>
        <w:t>RB – Recibo do CAR – Cadastro Ambiental Rural (</w:t>
      </w:r>
      <w:r w:rsidR="00B864E2" w:rsidRPr="00854062">
        <w:rPr>
          <w:rFonts w:ascii="Arial" w:hAnsi="Arial" w:cs="Arial"/>
          <w:b/>
          <w:sz w:val="22"/>
          <w:szCs w:val="22"/>
        </w:rPr>
        <w:t>www.car.gov.br</w:t>
      </w:r>
      <w:r w:rsidRPr="000936CD">
        <w:rPr>
          <w:rFonts w:ascii="Arial" w:hAnsi="Arial" w:cs="Arial"/>
          <w:b/>
          <w:sz w:val="22"/>
          <w:szCs w:val="22"/>
        </w:rPr>
        <w:t>)</w:t>
      </w:r>
      <w:r w:rsidR="00C87C90" w:rsidRPr="000936CD">
        <w:rPr>
          <w:rFonts w:ascii="Arial" w:hAnsi="Arial" w:cs="Arial"/>
          <w:b/>
          <w:sz w:val="22"/>
          <w:szCs w:val="22"/>
        </w:rPr>
        <w:t>;</w:t>
      </w:r>
    </w:p>
    <w:p w:rsidR="00B864E2" w:rsidRPr="000936CD" w:rsidRDefault="00910241" w:rsidP="00AC25D2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RB - </w:t>
      </w:r>
      <w:r w:rsidR="00B864E2" w:rsidRPr="000936CD">
        <w:rPr>
          <w:rFonts w:ascii="Arial" w:hAnsi="Arial" w:cs="Arial"/>
          <w:b/>
          <w:sz w:val="22"/>
          <w:szCs w:val="22"/>
        </w:rPr>
        <w:t>Planta georreferenciada do imóvel</w:t>
      </w:r>
      <w:r w:rsidR="00B864E2" w:rsidRPr="000936CD">
        <w:rPr>
          <w:rFonts w:ascii="Arial" w:hAnsi="Arial" w:cs="Arial"/>
          <w:sz w:val="22"/>
          <w:szCs w:val="22"/>
        </w:rPr>
        <w:t xml:space="preserve">, impressa em escala compatível, </w:t>
      </w:r>
      <w:proofErr w:type="gramStart"/>
      <w:r w:rsidR="00B864E2" w:rsidRPr="000936CD">
        <w:rPr>
          <w:rFonts w:ascii="Arial" w:hAnsi="Arial" w:cs="Arial"/>
          <w:sz w:val="22"/>
          <w:szCs w:val="22"/>
        </w:rPr>
        <w:t>em</w:t>
      </w:r>
      <w:proofErr w:type="gramEnd"/>
      <w:r w:rsidR="00B864E2" w:rsidRPr="000936C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64E2" w:rsidRPr="000936CD">
        <w:rPr>
          <w:rFonts w:ascii="Arial" w:hAnsi="Arial" w:cs="Arial"/>
          <w:sz w:val="22"/>
          <w:szCs w:val="22"/>
        </w:rPr>
        <w:t>projeção</w:t>
      </w:r>
      <w:proofErr w:type="gramEnd"/>
      <w:r w:rsidR="00B864E2" w:rsidRPr="000936CD">
        <w:rPr>
          <w:rFonts w:ascii="Arial" w:hAnsi="Arial" w:cs="Arial"/>
          <w:sz w:val="22"/>
          <w:szCs w:val="22"/>
        </w:rPr>
        <w:t xml:space="preserve"> DATUM SIRGAS 2000, assinada por profissional habilitado, contendo no mínimo: macrozoneamento da propriedade (limites do imóvel, Reserva Legal e Área de Uso Múltiplo); vértices da área a ser suprimida (se for o caso de supressão vegetal); e Áreas de Preservação Permanente (APP). </w:t>
      </w:r>
      <w:r w:rsidR="00B864E2" w:rsidRPr="000936CD">
        <w:rPr>
          <w:rFonts w:ascii="Arial" w:hAnsi="Arial" w:cs="Arial"/>
          <w:i/>
          <w:sz w:val="22"/>
          <w:szCs w:val="22"/>
        </w:rPr>
        <w:t>Sugerimos que a planta encaminhada seja elaborada em conformidade com o CAR do imóvel, para que não ocorram inconsistências na caracterização espacial realizada no IPAAM.</w:t>
      </w:r>
    </w:p>
    <w:p w:rsidR="00122EEB" w:rsidRPr="000936CD" w:rsidRDefault="00E7253E" w:rsidP="00AC25D2">
      <w:pPr>
        <w:numPr>
          <w:ilvl w:val="0"/>
          <w:numId w:val="2"/>
        </w:numPr>
        <w:tabs>
          <w:tab w:val="clear" w:pos="360"/>
          <w:tab w:val="left" w:pos="142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936CD">
        <w:rPr>
          <w:rFonts w:ascii="Arial" w:hAnsi="Arial" w:cs="Arial"/>
          <w:b/>
          <w:sz w:val="22"/>
          <w:szCs w:val="22"/>
        </w:rPr>
        <w:t>RC</w:t>
      </w:r>
      <w:r w:rsidR="00C90679" w:rsidRPr="000936CD">
        <w:rPr>
          <w:rFonts w:ascii="Arial" w:hAnsi="Arial" w:cs="Arial"/>
          <w:b/>
          <w:sz w:val="22"/>
          <w:szCs w:val="22"/>
        </w:rPr>
        <w:t xml:space="preserve"> – DAP – Declaração de Aptidão ao Pronaf</w:t>
      </w:r>
      <w:r w:rsidR="00C87C90" w:rsidRPr="000936CD">
        <w:rPr>
          <w:rFonts w:ascii="Arial" w:hAnsi="Arial" w:cs="Arial"/>
          <w:b/>
          <w:sz w:val="22"/>
          <w:szCs w:val="22"/>
        </w:rPr>
        <w:t>.</w:t>
      </w:r>
    </w:p>
    <w:p w:rsidR="00A903CB" w:rsidRPr="000B6F0F" w:rsidRDefault="00A903CB" w:rsidP="00AC25D2">
      <w:pPr>
        <w:tabs>
          <w:tab w:val="left" w:pos="142"/>
          <w:tab w:val="left" w:pos="426"/>
        </w:tabs>
        <w:rPr>
          <w:rFonts w:ascii="Arial" w:eastAsia="Arial Unicode MS" w:hAnsi="Arial" w:cs="Arial"/>
          <w:b/>
        </w:rPr>
      </w:pPr>
    </w:p>
    <w:p w:rsidR="003F226A" w:rsidRDefault="003F226A" w:rsidP="00AC25D2">
      <w:pPr>
        <w:tabs>
          <w:tab w:val="left" w:pos="142"/>
          <w:tab w:val="left" w:pos="426"/>
        </w:tabs>
        <w:outlineLvl w:val="0"/>
        <w:rPr>
          <w:rFonts w:ascii="Arial" w:hAnsi="Arial" w:cs="Arial"/>
          <w:b/>
          <w:color w:val="FF0000"/>
        </w:rPr>
      </w:pPr>
    </w:p>
    <w:p w:rsidR="00122EEB" w:rsidRPr="000B6F0F" w:rsidRDefault="00122EEB" w:rsidP="00AC25D2">
      <w:pPr>
        <w:tabs>
          <w:tab w:val="left" w:pos="142"/>
          <w:tab w:val="left" w:pos="426"/>
        </w:tabs>
        <w:outlineLvl w:val="0"/>
        <w:rPr>
          <w:rFonts w:ascii="Arial" w:hAnsi="Arial" w:cs="Arial"/>
          <w:color w:val="FF0000"/>
        </w:rPr>
      </w:pPr>
      <w:r w:rsidRPr="000B6F0F">
        <w:rPr>
          <w:rFonts w:ascii="Arial" w:hAnsi="Arial" w:cs="Arial"/>
          <w:b/>
          <w:color w:val="FF0000"/>
        </w:rPr>
        <w:t>Legenda</w:t>
      </w:r>
    </w:p>
    <w:p w:rsidR="00122EEB" w:rsidRPr="006818EF" w:rsidRDefault="00122EEB" w:rsidP="00AC25D2">
      <w:pPr>
        <w:tabs>
          <w:tab w:val="left" w:pos="142"/>
          <w:tab w:val="left" w:pos="426"/>
        </w:tabs>
        <w:jc w:val="both"/>
        <w:rPr>
          <w:rFonts w:ascii="Arial" w:hAnsi="Arial" w:cs="Arial"/>
          <w:b/>
        </w:rPr>
      </w:pPr>
      <w:r w:rsidRPr="000B6F0F">
        <w:rPr>
          <w:rFonts w:ascii="Arial" w:hAnsi="Arial" w:cs="Arial"/>
          <w:b/>
        </w:rPr>
        <w:t>RB -</w:t>
      </w:r>
      <w:r w:rsidRPr="006818EF">
        <w:rPr>
          <w:rFonts w:ascii="Arial" w:hAnsi="Arial" w:cs="Arial"/>
          <w:b/>
        </w:rPr>
        <w:t xml:space="preserve"> </w:t>
      </w:r>
      <w:r w:rsidRPr="006818EF">
        <w:rPr>
          <w:rFonts w:ascii="Arial" w:hAnsi="Arial" w:cs="Arial"/>
        </w:rPr>
        <w:t>Requisito Básico (documento imprescindível para protocolar o requerimento, sua falta implicará na recusa do pedido</w:t>
      </w:r>
      <w:proofErr w:type="gramStart"/>
      <w:r w:rsidRPr="006818EF">
        <w:rPr>
          <w:rFonts w:ascii="Arial" w:hAnsi="Arial" w:cs="Arial"/>
        </w:rPr>
        <w:t>)</w:t>
      </w:r>
      <w:proofErr w:type="gramEnd"/>
    </w:p>
    <w:p w:rsidR="00122EEB" w:rsidRPr="006818EF" w:rsidRDefault="00122EEB" w:rsidP="00AC25D2">
      <w:pPr>
        <w:tabs>
          <w:tab w:val="left" w:pos="142"/>
          <w:tab w:val="left" w:pos="426"/>
        </w:tabs>
        <w:jc w:val="both"/>
        <w:rPr>
          <w:rFonts w:ascii="Arial" w:hAnsi="Arial" w:cs="Arial"/>
        </w:rPr>
      </w:pPr>
      <w:r w:rsidRPr="000B6F0F">
        <w:rPr>
          <w:rFonts w:ascii="Arial" w:hAnsi="Arial" w:cs="Arial"/>
          <w:b/>
        </w:rPr>
        <w:t>RC -</w:t>
      </w:r>
      <w:r w:rsidRPr="006818EF">
        <w:rPr>
          <w:rFonts w:ascii="Arial" w:hAnsi="Arial" w:cs="Arial"/>
          <w:b/>
        </w:rPr>
        <w:t xml:space="preserve"> </w:t>
      </w:r>
      <w:r w:rsidRPr="006818EF">
        <w:rPr>
          <w:rFonts w:ascii="Arial" w:hAnsi="Arial" w:cs="Arial"/>
        </w:rPr>
        <w:t>Requisito Complementar (documento que depende de análise técnica e poderá ser solicitado após a formalização do processo).</w:t>
      </w:r>
    </w:p>
    <w:p w:rsidR="00122EEB" w:rsidRPr="000B6F0F" w:rsidRDefault="00122EEB" w:rsidP="00AC25D2">
      <w:pPr>
        <w:tabs>
          <w:tab w:val="left" w:pos="142"/>
          <w:tab w:val="left" w:pos="426"/>
        </w:tabs>
        <w:jc w:val="both"/>
        <w:rPr>
          <w:rFonts w:ascii="Arial" w:hAnsi="Arial" w:cs="Arial"/>
        </w:rPr>
      </w:pPr>
    </w:p>
    <w:p w:rsidR="00122EEB" w:rsidRPr="00062B7A" w:rsidRDefault="00122EEB" w:rsidP="00AC25D2">
      <w:pPr>
        <w:tabs>
          <w:tab w:val="left" w:pos="142"/>
          <w:tab w:val="left" w:pos="426"/>
        </w:tabs>
        <w:jc w:val="both"/>
        <w:outlineLvl w:val="0"/>
        <w:rPr>
          <w:rFonts w:ascii="Arial" w:hAnsi="Arial" w:cs="Arial"/>
          <w:b/>
          <w:color w:val="FF0000"/>
        </w:rPr>
      </w:pPr>
      <w:r w:rsidRPr="00062B7A">
        <w:rPr>
          <w:rFonts w:ascii="Arial" w:hAnsi="Arial" w:cs="Arial"/>
          <w:b/>
          <w:color w:val="FF0000"/>
        </w:rPr>
        <w:t xml:space="preserve"> Notas</w:t>
      </w:r>
    </w:p>
    <w:p w:rsidR="00122EEB" w:rsidRPr="000B6F0F" w:rsidRDefault="00122EEB" w:rsidP="00AC25D2">
      <w:pPr>
        <w:pStyle w:val="PargrafodaLista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426"/>
        </w:tabs>
        <w:ind w:left="0" w:firstLine="0"/>
        <w:jc w:val="both"/>
        <w:rPr>
          <w:rFonts w:ascii="Arial" w:hAnsi="Arial" w:cs="Arial"/>
        </w:rPr>
      </w:pPr>
      <w:r w:rsidRPr="000B6F0F">
        <w:rPr>
          <w:rFonts w:ascii="Arial" w:hAnsi="Arial" w:cs="Arial"/>
        </w:rPr>
        <w:t>Considera-se Agricultura familiar o disposto na Lei N</w:t>
      </w:r>
      <w:r w:rsidRPr="000B6F0F">
        <w:rPr>
          <w:rFonts w:ascii="Cambria Math" w:hAnsi="Cambria Math" w:cs="Cambria Math"/>
        </w:rPr>
        <w:t>⁰</w:t>
      </w:r>
      <w:r w:rsidRPr="000B6F0F">
        <w:rPr>
          <w:rFonts w:ascii="Arial" w:hAnsi="Arial" w:cs="Arial"/>
        </w:rPr>
        <w:t xml:space="preserve"> 11.326/06.</w:t>
      </w:r>
    </w:p>
    <w:p w:rsidR="00391FC1" w:rsidRPr="003F226A" w:rsidRDefault="0050655A" w:rsidP="00AC25D2">
      <w:pPr>
        <w:pStyle w:val="PargrafodaLista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426"/>
        </w:tabs>
        <w:ind w:left="0" w:firstLine="0"/>
        <w:jc w:val="both"/>
      </w:pPr>
      <w:r w:rsidRPr="003F360B">
        <w:rPr>
          <w:rFonts w:ascii="Arial" w:hAnsi="Arial" w:cs="Arial"/>
        </w:rPr>
        <w:t xml:space="preserve">Se houver necessidade de desmatamento para a instalação do empreendimento, deverá ser solicitada a Licença Ambiental Única - LAU de Supressão Vegetal, </w:t>
      </w:r>
      <w:r w:rsidR="00122EEB" w:rsidRPr="003F360B">
        <w:rPr>
          <w:rFonts w:ascii="Arial" w:hAnsi="Arial" w:cs="Arial"/>
        </w:rPr>
        <w:t xml:space="preserve">no mesmo requerimento </w:t>
      </w:r>
      <w:r w:rsidR="00015211" w:rsidRPr="003F360B">
        <w:rPr>
          <w:rFonts w:ascii="Arial" w:hAnsi="Arial" w:cs="Arial"/>
        </w:rPr>
        <w:t>d</w:t>
      </w:r>
      <w:r w:rsidRPr="003F360B">
        <w:rPr>
          <w:rFonts w:ascii="Arial" w:hAnsi="Arial" w:cs="Arial"/>
        </w:rPr>
        <w:t xml:space="preserve">o licenciamento da atividade. </w:t>
      </w:r>
    </w:p>
    <w:p w:rsidR="003F226A" w:rsidRDefault="003F226A" w:rsidP="00AC25D2">
      <w:pPr>
        <w:pStyle w:val="PargrafodaLista"/>
        <w:tabs>
          <w:tab w:val="left" w:pos="0"/>
          <w:tab w:val="left" w:pos="142"/>
          <w:tab w:val="left" w:pos="426"/>
        </w:tabs>
        <w:ind w:left="0"/>
        <w:jc w:val="both"/>
        <w:rPr>
          <w:rFonts w:ascii="Arial" w:hAnsi="Arial" w:cs="Arial"/>
        </w:rPr>
      </w:pPr>
    </w:p>
    <w:p w:rsidR="003F226A" w:rsidRDefault="003F226A" w:rsidP="00AC25D2">
      <w:pPr>
        <w:tabs>
          <w:tab w:val="left" w:pos="142"/>
          <w:tab w:val="left" w:pos="426"/>
        </w:tabs>
        <w:ind w:right="140"/>
        <w:jc w:val="both"/>
        <w:rPr>
          <w:rFonts w:ascii="Arial" w:hAnsi="Arial" w:cs="Arial"/>
          <w:b/>
        </w:rPr>
      </w:pPr>
    </w:p>
    <w:p w:rsidR="003F226A" w:rsidRPr="00AF6F42" w:rsidRDefault="003F226A" w:rsidP="00AC25D2">
      <w:pPr>
        <w:tabs>
          <w:tab w:val="left" w:pos="-284"/>
          <w:tab w:val="left" w:pos="142"/>
          <w:tab w:val="left" w:pos="426"/>
        </w:tabs>
        <w:ind w:right="140"/>
        <w:jc w:val="both"/>
        <w:rPr>
          <w:rFonts w:ascii="Arial" w:hAnsi="Arial" w:cs="Arial"/>
          <w:b/>
        </w:rPr>
      </w:pPr>
      <w:r w:rsidRPr="00AF6F42">
        <w:rPr>
          <w:rFonts w:ascii="Arial" w:hAnsi="Arial" w:cs="Arial"/>
          <w:b/>
        </w:rPr>
        <w:t>Informações:</w:t>
      </w:r>
    </w:p>
    <w:p w:rsidR="003F226A" w:rsidRPr="00AF6F42" w:rsidRDefault="003F226A" w:rsidP="00AC25D2">
      <w:pPr>
        <w:tabs>
          <w:tab w:val="left" w:pos="-284"/>
          <w:tab w:val="left" w:pos="142"/>
          <w:tab w:val="left" w:pos="426"/>
        </w:tabs>
        <w:ind w:right="140"/>
        <w:jc w:val="both"/>
        <w:rPr>
          <w:rFonts w:ascii="Arial" w:hAnsi="Arial" w:cs="Arial"/>
        </w:rPr>
      </w:pPr>
      <w:r w:rsidRPr="00AF6F42">
        <w:rPr>
          <w:rFonts w:ascii="Arial" w:hAnsi="Arial" w:cs="Arial"/>
        </w:rPr>
        <w:t>Gerência de Controle Agropecuário – GCAP</w:t>
      </w:r>
    </w:p>
    <w:p w:rsidR="003F226A" w:rsidRPr="00AF6F42" w:rsidRDefault="003F226A" w:rsidP="00AC25D2">
      <w:pPr>
        <w:tabs>
          <w:tab w:val="left" w:pos="-284"/>
          <w:tab w:val="left" w:pos="142"/>
          <w:tab w:val="left" w:pos="426"/>
        </w:tabs>
        <w:ind w:right="140"/>
        <w:jc w:val="both"/>
        <w:rPr>
          <w:rFonts w:ascii="Arial" w:hAnsi="Arial" w:cs="Arial"/>
        </w:rPr>
      </w:pPr>
      <w:r w:rsidRPr="00AF6F42">
        <w:rPr>
          <w:rFonts w:ascii="Arial" w:hAnsi="Arial" w:cs="Arial"/>
        </w:rPr>
        <w:t>Telefone: (92</w:t>
      </w:r>
      <w:bookmarkStart w:id="0" w:name="_GoBack"/>
      <w:bookmarkEnd w:id="0"/>
      <w:r w:rsidRPr="00AF6F42">
        <w:rPr>
          <w:rFonts w:ascii="Arial" w:hAnsi="Arial" w:cs="Arial"/>
        </w:rPr>
        <w:t xml:space="preserve">) 2123-6754 </w:t>
      </w:r>
    </w:p>
    <w:p w:rsidR="003F226A" w:rsidRPr="00AF6F42" w:rsidRDefault="003F226A" w:rsidP="00AC25D2">
      <w:pPr>
        <w:tabs>
          <w:tab w:val="left" w:pos="-284"/>
          <w:tab w:val="left" w:pos="142"/>
          <w:tab w:val="left" w:pos="426"/>
        </w:tabs>
        <w:ind w:right="140"/>
        <w:jc w:val="both"/>
      </w:pPr>
      <w:r w:rsidRPr="00AF6F42">
        <w:rPr>
          <w:rFonts w:ascii="Arial" w:hAnsi="Arial" w:cs="Arial"/>
        </w:rPr>
        <w:t>Email: agropecuária@ipaam.am.gov.br</w:t>
      </w:r>
    </w:p>
    <w:sectPr w:rsidR="003F226A" w:rsidRPr="00AF6F42" w:rsidSect="00005C80">
      <w:headerReference w:type="default" r:id="rId10"/>
      <w:footerReference w:type="default" r:id="rId11"/>
      <w:pgSz w:w="11906" w:h="16838"/>
      <w:pgMar w:top="1351" w:right="1701" w:bottom="1417" w:left="1701" w:header="7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FC" w:rsidRDefault="006C6EFC" w:rsidP="00164154">
      <w:r>
        <w:separator/>
      </w:r>
    </w:p>
  </w:endnote>
  <w:endnote w:type="continuationSeparator" w:id="0">
    <w:p w:rsidR="006C6EFC" w:rsidRDefault="006C6EFC" w:rsidP="0016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80" w:rsidRDefault="00005C80" w:rsidP="00005C80">
    <w:pPr>
      <w:pStyle w:val="Rodap"/>
      <w:tabs>
        <w:tab w:val="clear" w:pos="8504"/>
      </w:tabs>
    </w:pPr>
    <w:r>
      <w:tab/>
    </w:r>
  </w:p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5F75" w:rsidRPr="00D40CD3" w:rsidRDefault="002B5F75" w:rsidP="002B5F75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Requisitos – Agricultura familiar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6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6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05C80" w:rsidRPr="0057637A" w:rsidRDefault="00005C80" w:rsidP="00005C80">
    <w:pPr>
      <w:pStyle w:val="Rodap"/>
      <w:rPr>
        <w:i/>
      </w:rPr>
    </w:pPr>
  </w:p>
  <w:p w:rsidR="00005C80" w:rsidRPr="0057637A" w:rsidRDefault="00005C80" w:rsidP="00005C80">
    <w:pPr>
      <w:pStyle w:val="Rodap"/>
      <w:rPr>
        <w:i/>
      </w:rPr>
    </w:pPr>
  </w:p>
  <w:p w:rsidR="00005C80" w:rsidRPr="0057637A" w:rsidRDefault="00005C80">
    <w:pPr>
      <w:pStyle w:val="Rodap"/>
      <w:jc w:val="right"/>
      <w:rPr>
        <w:i/>
      </w:rPr>
    </w:pPr>
  </w:p>
  <w:p w:rsidR="00164154" w:rsidRPr="0057637A" w:rsidRDefault="00164154">
    <w:pPr>
      <w:pStyle w:val="Rodap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FC" w:rsidRDefault="006C6EFC" w:rsidP="00164154">
      <w:r>
        <w:separator/>
      </w:r>
    </w:p>
  </w:footnote>
  <w:footnote w:type="continuationSeparator" w:id="0">
    <w:p w:rsidR="006C6EFC" w:rsidRDefault="006C6EFC" w:rsidP="0016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80" w:rsidRDefault="002B5F75" w:rsidP="002B5F75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31D3FF4D" wp14:editId="2CF5EEE9">
          <wp:simplePos x="0" y="0"/>
          <wp:positionH relativeFrom="column">
            <wp:posOffset>2588260</wp:posOffset>
          </wp:positionH>
          <wp:positionV relativeFrom="paragraph">
            <wp:posOffset>-269240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F07D1" w:rsidRDefault="009F07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DFB"/>
    <w:multiLevelType w:val="hybridMultilevel"/>
    <w:tmpl w:val="8E7478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20556"/>
    <w:multiLevelType w:val="multilevel"/>
    <w:tmpl w:val="E39089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FA2767"/>
    <w:multiLevelType w:val="hybridMultilevel"/>
    <w:tmpl w:val="E4902A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23475A"/>
    <w:multiLevelType w:val="hybridMultilevel"/>
    <w:tmpl w:val="262CA9E6"/>
    <w:lvl w:ilvl="0" w:tplc="DB8E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E3D39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E5649"/>
    <w:multiLevelType w:val="hybridMultilevel"/>
    <w:tmpl w:val="D01077C6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D6457D7"/>
    <w:multiLevelType w:val="hybridMultilevel"/>
    <w:tmpl w:val="64FC8156"/>
    <w:lvl w:ilvl="0" w:tplc="AB3A85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007FB"/>
    <w:multiLevelType w:val="hybridMultilevel"/>
    <w:tmpl w:val="9DC0497A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684"/>
    <w:multiLevelType w:val="hybridMultilevel"/>
    <w:tmpl w:val="754E9F0C"/>
    <w:lvl w:ilvl="0" w:tplc="1B58423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C38C3"/>
    <w:multiLevelType w:val="multilevel"/>
    <w:tmpl w:val="AE1865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9"/>
    <w:rsid w:val="00001801"/>
    <w:rsid w:val="00001F9D"/>
    <w:rsid w:val="00002DEB"/>
    <w:rsid w:val="00005C80"/>
    <w:rsid w:val="00015211"/>
    <w:rsid w:val="00016BD7"/>
    <w:rsid w:val="00062B7A"/>
    <w:rsid w:val="000828DF"/>
    <w:rsid w:val="000936CD"/>
    <w:rsid w:val="000948C1"/>
    <w:rsid w:val="000A5EE4"/>
    <w:rsid w:val="000B6F0F"/>
    <w:rsid w:val="000C29FC"/>
    <w:rsid w:val="000C4401"/>
    <w:rsid w:val="000D4778"/>
    <w:rsid w:val="0011321C"/>
    <w:rsid w:val="00122EEB"/>
    <w:rsid w:val="00162E6D"/>
    <w:rsid w:val="00164154"/>
    <w:rsid w:val="00175D3B"/>
    <w:rsid w:val="001951AE"/>
    <w:rsid w:val="001E1AED"/>
    <w:rsid w:val="001F25E9"/>
    <w:rsid w:val="001F2A1C"/>
    <w:rsid w:val="002134B1"/>
    <w:rsid w:val="002720D3"/>
    <w:rsid w:val="00282161"/>
    <w:rsid w:val="002B4A71"/>
    <w:rsid w:val="002B5F75"/>
    <w:rsid w:val="00317400"/>
    <w:rsid w:val="0032587F"/>
    <w:rsid w:val="00330BF2"/>
    <w:rsid w:val="0033546C"/>
    <w:rsid w:val="00336D24"/>
    <w:rsid w:val="003647B9"/>
    <w:rsid w:val="003663D9"/>
    <w:rsid w:val="00376288"/>
    <w:rsid w:val="00391FC1"/>
    <w:rsid w:val="0039398E"/>
    <w:rsid w:val="003B6A2A"/>
    <w:rsid w:val="003C7A22"/>
    <w:rsid w:val="003F226A"/>
    <w:rsid w:val="003F360B"/>
    <w:rsid w:val="004034D4"/>
    <w:rsid w:val="00424AE2"/>
    <w:rsid w:val="00425266"/>
    <w:rsid w:val="00434DEC"/>
    <w:rsid w:val="00460AD9"/>
    <w:rsid w:val="00460DA7"/>
    <w:rsid w:val="00466471"/>
    <w:rsid w:val="00480FBF"/>
    <w:rsid w:val="00496E73"/>
    <w:rsid w:val="004C5A52"/>
    <w:rsid w:val="004E090E"/>
    <w:rsid w:val="004E257B"/>
    <w:rsid w:val="0050655A"/>
    <w:rsid w:val="0052580D"/>
    <w:rsid w:val="005376B8"/>
    <w:rsid w:val="00551E08"/>
    <w:rsid w:val="005575BC"/>
    <w:rsid w:val="0057637A"/>
    <w:rsid w:val="00595BFC"/>
    <w:rsid w:val="005B4137"/>
    <w:rsid w:val="005E218D"/>
    <w:rsid w:val="006103D4"/>
    <w:rsid w:val="00640B99"/>
    <w:rsid w:val="006818EF"/>
    <w:rsid w:val="006C6EFC"/>
    <w:rsid w:val="00740B8B"/>
    <w:rsid w:val="007570A5"/>
    <w:rsid w:val="00761981"/>
    <w:rsid w:val="0076597A"/>
    <w:rsid w:val="00770B8C"/>
    <w:rsid w:val="00771F24"/>
    <w:rsid w:val="00773CAA"/>
    <w:rsid w:val="007A378C"/>
    <w:rsid w:val="007A655D"/>
    <w:rsid w:val="007B02CD"/>
    <w:rsid w:val="007D43F4"/>
    <w:rsid w:val="00816219"/>
    <w:rsid w:val="008257AC"/>
    <w:rsid w:val="00854062"/>
    <w:rsid w:val="00863617"/>
    <w:rsid w:val="008651AC"/>
    <w:rsid w:val="00865FF7"/>
    <w:rsid w:val="00872EA2"/>
    <w:rsid w:val="00874D4E"/>
    <w:rsid w:val="008A666F"/>
    <w:rsid w:val="008C78E7"/>
    <w:rsid w:val="00910241"/>
    <w:rsid w:val="0091743A"/>
    <w:rsid w:val="0092320E"/>
    <w:rsid w:val="00935C3B"/>
    <w:rsid w:val="00965840"/>
    <w:rsid w:val="009B51BF"/>
    <w:rsid w:val="009E48B1"/>
    <w:rsid w:val="009F07D1"/>
    <w:rsid w:val="00A01070"/>
    <w:rsid w:val="00A5522C"/>
    <w:rsid w:val="00A700C2"/>
    <w:rsid w:val="00A72082"/>
    <w:rsid w:val="00A74666"/>
    <w:rsid w:val="00A903CB"/>
    <w:rsid w:val="00AC0C2D"/>
    <w:rsid w:val="00AC171B"/>
    <w:rsid w:val="00AC25D2"/>
    <w:rsid w:val="00AF6F42"/>
    <w:rsid w:val="00B0543D"/>
    <w:rsid w:val="00B44BE6"/>
    <w:rsid w:val="00B47C3B"/>
    <w:rsid w:val="00B5512A"/>
    <w:rsid w:val="00B707A0"/>
    <w:rsid w:val="00B85A6E"/>
    <w:rsid w:val="00B864E2"/>
    <w:rsid w:val="00BB43A5"/>
    <w:rsid w:val="00BC1995"/>
    <w:rsid w:val="00C000F2"/>
    <w:rsid w:val="00C03F7A"/>
    <w:rsid w:val="00C050B2"/>
    <w:rsid w:val="00C06948"/>
    <w:rsid w:val="00C34CD7"/>
    <w:rsid w:val="00C35C34"/>
    <w:rsid w:val="00C51DE2"/>
    <w:rsid w:val="00C5612A"/>
    <w:rsid w:val="00C60D17"/>
    <w:rsid w:val="00C67CD3"/>
    <w:rsid w:val="00C8281D"/>
    <w:rsid w:val="00C87C90"/>
    <w:rsid w:val="00C90679"/>
    <w:rsid w:val="00C92D43"/>
    <w:rsid w:val="00CA6B1B"/>
    <w:rsid w:val="00CC07BE"/>
    <w:rsid w:val="00CC4A94"/>
    <w:rsid w:val="00CC7FFC"/>
    <w:rsid w:val="00CF5814"/>
    <w:rsid w:val="00D03248"/>
    <w:rsid w:val="00D31DE7"/>
    <w:rsid w:val="00D43C47"/>
    <w:rsid w:val="00D5473C"/>
    <w:rsid w:val="00D83CD7"/>
    <w:rsid w:val="00DA185F"/>
    <w:rsid w:val="00DB2636"/>
    <w:rsid w:val="00DB5650"/>
    <w:rsid w:val="00DD3D8A"/>
    <w:rsid w:val="00DD6F5E"/>
    <w:rsid w:val="00E021D1"/>
    <w:rsid w:val="00E23B4A"/>
    <w:rsid w:val="00E3637D"/>
    <w:rsid w:val="00E54EDC"/>
    <w:rsid w:val="00E7253E"/>
    <w:rsid w:val="00E77EDE"/>
    <w:rsid w:val="00E915E0"/>
    <w:rsid w:val="00ED6EDF"/>
    <w:rsid w:val="00EE0F62"/>
    <w:rsid w:val="00F039A2"/>
    <w:rsid w:val="00F47FB3"/>
    <w:rsid w:val="00F51CD9"/>
    <w:rsid w:val="00F841C9"/>
    <w:rsid w:val="00FA560D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90679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906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9067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90679"/>
    <w:pPr>
      <w:ind w:left="720"/>
      <w:contextualSpacing/>
    </w:pPr>
  </w:style>
  <w:style w:type="paragraph" w:customStyle="1" w:styleId="Captulo">
    <w:name w:val="Capítulo"/>
    <w:basedOn w:val="Normal"/>
    <w:autoRedefine/>
    <w:rsid w:val="00016BD7"/>
    <w:pPr>
      <w:framePr w:hSpace="141" w:wrap="around" w:vAnchor="text" w:hAnchor="margin" w:y="-80"/>
      <w:jc w:val="center"/>
    </w:pPr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164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440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63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37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90679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906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9067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90679"/>
    <w:pPr>
      <w:ind w:left="720"/>
      <w:contextualSpacing/>
    </w:pPr>
  </w:style>
  <w:style w:type="paragraph" w:customStyle="1" w:styleId="Captulo">
    <w:name w:val="Capítulo"/>
    <w:basedOn w:val="Normal"/>
    <w:autoRedefine/>
    <w:rsid w:val="00016BD7"/>
    <w:pPr>
      <w:framePr w:hSpace="141" w:wrap="around" w:vAnchor="text" w:hAnchor="margin" w:y="-80"/>
      <w:jc w:val="center"/>
    </w:pPr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164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440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63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3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459E19-02B8-44EE-9B47-4DDE1FD5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223</cp:revision>
  <cp:lastPrinted>2017-07-27T16:38:00Z</cp:lastPrinted>
  <dcterms:created xsi:type="dcterms:W3CDTF">2017-07-27T04:45:00Z</dcterms:created>
  <dcterms:modified xsi:type="dcterms:W3CDTF">2018-02-13T00:48:00Z</dcterms:modified>
</cp:coreProperties>
</file>