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969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72001" w:rsidRPr="00CF1A50" w:rsidTr="006F0D67">
        <w:trPr>
          <w:cantSplit/>
          <w:trHeight w:val="856"/>
        </w:trPr>
        <w:tc>
          <w:tcPr>
            <w:tcW w:w="9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072001" w:rsidRPr="00CF1A50" w:rsidRDefault="00072001" w:rsidP="006F0D67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sz w:val="24"/>
                <w:szCs w:val="24"/>
              </w:rPr>
              <w:t>CADASTRO DA ATIVIDADE</w:t>
            </w:r>
          </w:p>
          <w:p w:rsidR="00072001" w:rsidRPr="00CF1A50" w:rsidRDefault="00072001" w:rsidP="006F0D67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sz w:val="24"/>
                <w:szCs w:val="24"/>
              </w:rPr>
              <w:t>CRIAÇÃO DE ANIMAIS DE GRANDE PORTE</w:t>
            </w:r>
          </w:p>
          <w:p w:rsidR="00072001" w:rsidRPr="00CF1A50" w:rsidRDefault="00072001" w:rsidP="006F0D67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sz w:val="24"/>
                <w:szCs w:val="24"/>
              </w:rPr>
              <w:t>(Código da Atividade 3103)</w:t>
            </w:r>
          </w:p>
        </w:tc>
      </w:tr>
    </w:tbl>
    <w:tbl>
      <w:tblPr>
        <w:tblpPr w:leftFromText="141" w:rightFromText="141" w:vertAnchor="page" w:horzAnchor="margin" w:tblpXSpec="center" w:tblpY="3573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001" w:rsidRPr="00CF1A50" w:rsidTr="00072001">
        <w:trPr>
          <w:cantSplit/>
          <w:trHeight w:val="367"/>
        </w:trPr>
        <w:tc>
          <w:tcPr>
            <w:tcW w:w="9639" w:type="dxa"/>
            <w:shd w:val="clear" w:color="auto" w:fill="CCFFCC"/>
            <w:vAlign w:val="center"/>
          </w:tcPr>
          <w:p w:rsidR="00072001" w:rsidRPr="00CF1A50" w:rsidRDefault="004A6443" w:rsidP="00072001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72001" w:rsidRPr="00CF1A50">
              <w:rPr>
                <w:rFonts w:ascii="Times New Roman" w:hAnsi="Times New Roman"/>
                <w:b/>
                <w:sz w:val="24"/>
                <w:szCs w:val="24"/>
              </w:rPr>
              <w:t>IDENTIFICAÇÃO</w:t>
            </w:r>
          </w:p>
        </w:tc>
      </w:tr>
    </w:tbl>
    <w:p w:rsidR="00B91961" w:rsidRPr="00CF1A50" w:rsidRDefault="008D14CF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6648D34" wp14:editId="5A89AD53">
            <wp:simplePos x="0" y="0"/>
            <wp:positionH relativeFrom="column">
              <wp:posOffset>2388158</wp:posOffset>
            </wp:positionH>
            <wp:positionV relativeFrom="paragraph">
              <wp:posOffset>-646352</wp:posOffset>
            </wp:positionV>
            <wp:extent cx="939800" cy="764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72" w:rsidRPr="00CF1A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1961" w:rsidRDefault="00B91961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F0D67" w:rsidRDefault="006F0D67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F0D67" w:rsidRPr="00CF1A50" w:rsidRDefault="006F0D67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15172" w:rsidRPr="00CF1A50" w:rsidRDefault="004C5272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 xml:space="preserve">Empresa / Interessado: </w:t>
      </w:r>
    </w:p>
    <w:p w:rsidR="004C5272" w:rsidRPr="00CF1A50" w:rsidRDefault="004C5272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Endereço para correspondência:</w:t>
      </w:r>
    </w:p>
    <w:p w:rsidR="004C5272" w:rsidRPr="00CF1A50" w:rsidRDefault="004C5272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Bairro:                                                               Município:                                      UF:</w:t>
      </w:r>
    </w:p>
    <w:p w:rsidR="00493B61" w:rsidRPr="00CF1A50" w:rsidRDefault="004C5272" w:rsidP="00072001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CNPJ / CPF:                                                      Inscrição Estadual (SEFAZ-AM):</w:t>
      </w:r>
    </w:p>
    <w:p w:rsidR="004C5272" w:rsidRPr="00CF1A50" w:rsidRDefault="004C5272" w:rsidP="00072001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Fone:                                                Celular:                                       </w:t>
      </w:r>
      <w:proofErr w:type="spellStart"/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Email</w:t>
      </w:r>
      <w:proofErr w:type="spellEnd"/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4C5272" w:rsidRPr="00CF1A50" w:rsidRDefault="004C5272" w:rsidP="00072001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Localização do Empreendimento:</w:t>
      </w:r>
    </w:p>
    <w:p w:rsidR="004C5272" w:rsidRPr="00CF1A50" w:rsidRDefault="004C5272" w:rsidP="00072001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Coordenadas Geográficas (em SIRGAS 2000):</w:t>
      </w:r>
    </w:p>
    <w:tbl>
      <w:tblPr>
        <w:tblpPr w:leftFromText="141" w:rightFromText="141" w:vertAnchor="page" w:horzAnchor="margin" w:tblpXSpec="center" w:tblpY="8149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001" w:rsidRPr="00CF1A50" w:rsidTr="00072001">
        <w:trPr>
          <w:cantSplit/>
          <w:trHeight w:val="367"/>
        </w:trPr>
        <w:tc>
          <w:tcPr>
            <w:tcW w:w="9639" w:type="dxa"/>
            <w:shd w:val="clear" w:color="auto" w:fill="CCFFCC"/>
            <w:vAlign w:val="center"/>
          </w:tcPr>
          <w:p w:rsidR="00072001" w:rsidRPr="00CF1A50" w:rsidRDefault="004A6443" w:rsidP="00072001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072001" w:rsidRPr="00CF1A50">
              <w:rPr>
                <w:rFonts w:ascii="Times New Roman" w:hAnsi="Times New Roman"/>
                <w:b/>
                <w:sz w:val="24"/>
                <w:szCs w:val="24"/>
              </w:rPr>
              <w:t>CARACTERIZAÇÃO DA ATIVIDADE</w:t>
            </w:r>
          </w:p>
        </w:tc>
      </w:tr>
    </w:tbl>
    <w:p w:rsidR="004C5272" w:rsidRPr="00CF1A50" w:rsidRDefault="004C5272" w:rsidP="00072001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Latitude:                                          Longitude:</w:t>
      </w:r>
    </w:p>
    <w:p w:rsidR="00B91961" w:rsidRPr="00CF1A50" w:rsidRDefault="00B91961" w:rsidP="00072001">
      <w:pPr>
        <w:pStyle w:val="Textodecomentri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Em caso de solicitação de LO, informe o t</w:t>
      </w:r>
      <w:r w:rsidR="00D42E47" w:rsidRPr="00CF1A50">
        <w:rPr>
          <w:rFonts w:ascii="Times New Roman" w:hAnsi="Times New Roman" w:cs="Times New Roman"/>
          <w:sz w:val="24"/>
          <w:szCs w:val="24"/>
        </w:rPr>
        <w:t>empo em que a atividade é praticada no imóvel (anos</w:t>
      </w:r>
      <w:r w:rsidR="003F0AFE" w:rsidRPr="00CF1A50">
        <w:rPr>
          <w:rFonts w:ascii="Times New Roman" w:hAnsi="Times New Roman" w:cs="Times New Roman"/>
          <w:sz w:val="24"/>
          <w:szCs w:val="24"/>
        </w:rPr>
        <w:t>)</w:t>
      </w:r>
      <w:r w:rsidRPr="00CF1A50">
        <w:rPr>
          <w:rFonts w:ascii="Times New Roman" w:hAnsi="Times New Roman" w:cs="Times New Roman"/>
          <w:sz w:val="24"/>
          <w:szCs w:val="24"/>
        </w:rPr>
        <w:t>:</w:t>
      </w:r>
    </w:p>
    <w:p w:rsidR="0068445E" w:rsidRPr="00CF1A50" w:rsidRDefault="0068445E" w:rsidP="00072001">
      <w:pPr>
        <w:pStyle w:val="Textodecomentrio"/>
        <w:ind w:left="-567"/>
        <w:rPr>
          <w:rFonts w:ascii="Times New Roman" w:hAnsi="Times New Roman" w:cs="Times New Roman"/>
        </w:rPr>
      </w:pP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Modalidade da atividade pecuária</w:t>
      </w:r>
      <w:r w:rsidR="003F0AFE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8445E" w:rsidRPr="00CF1A50" w:rsidRDefault="0033416E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40458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585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142999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445E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Bovinocultura</w:t>
      </w:r>
      <w:r w:rsidR="00142999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64220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95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142999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Equinocultura</w:t>
      </w:r>
    </w:p>
    <w:p w:rsidR="0068445E" w:rsidRPr="00CF1A50" w:rsidRDefault="0033416E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53823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95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142999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2999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68445E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ubalinocultura</w:t>
      </w:r>
      <w:proofErr w:type="spellEnd"/>
      <w:r w:rsidR="00142999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2403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15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142999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Outra (especificar):</w:t>
      </w:r>
    </w:p>
    <w:p w:rsidR="00D42E47" w:rsidRPr="00CF1A50" w:rsidRDefault="00D42E47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jc w:val="both"/>
      </w:pPr>
      <w:r w:rsidRPr="00CF1A50">
        <w:t>Área ocupada pela atividade (</w:t>
      </w:r>
      <w:bookmarkStart w:id="0" w:name="_GoBack"/>
      <w:bookmarkEnd w:id="0"/>
      <w:r w:rsidRPr="00CF1A50">
        <w:t>ha</w:t>
      </w:r>
      <w:r w:rsidR="003F0AFE" w:rsidRPr="00CF1A50">
        <w:t>):</w:t>
      </w:r>
    </w:p>
    <w:p w:rsidR="00453795" w:rsidRPr="00CF1A50" w:rsidRDefault="00100997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  <w:rPr>
          <w:color w:val="000000" w:themeColor="text1"/>
        </w:rPr>
      </w:pPr>
      <w:r w:rsidRPr="00CF1A50">
        <w:t>Sistema</w:t>
      </w:r>
      <w:r w:rsidR="002C17C4" w:rsidRPr="00CF1A50">
        <w:t xml:space="preserve"> de criação</w:t>
      </w:r>
      <w:r w:rsidR="003F0AFE" w:rsidRPr="00CF1A50">
        <w:t>:</w:t>
      </w:r>
    </w:p>
    <w:p w:rsidR="00453795" w:rsidRPr="00CF1A50" w:rsidRDefault="00301F5F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08.45pt;height:21.85pt" o:ole="">
            <v:imagedata r:id="rId10" o:title=""/>
          </v:shape>
          <w:control r:id="rId11" w:name="OptionButton1" w:shapeid="_x0000_i1047"/>
        </w:object>
      </w: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object w:dxaOrig="1440" w:dyaOrig="1440">
          <v:shape id="_x0000_i1049" type="#_x0000_t75" style="width:108.45pt;height:21.85pt" o:ole="">
            <v:imagedata r:id="rId12" o:title=""/>
          </v:shape>
          <w:control r:id="rId13" w:name="OptionButton11" w:shapeid="_x0000_i1049"/>
        </w:object>
      </w:r>
      <w:r w:rsidR="00453795" w:rsidRPr="00CF1A5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541D4" wp14:editId="2FBB412D">
                <wp:simplePos x="0" y="0"/>
                <wp:positionH relativeFrom="column">
                  <wp:posOffset>3238500</wp:posOffset>
                </wp:positionH>
                <wp:positionV relativeFrom="paragraph">
                  <wp:posOffset>6981825</wp:posOffset>
                </wp:positionV>
                <wp:extent cx="942975" cy="542925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9429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65E" w:rsidRDefault="0017365E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Semi-intensivo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left:0;text-align:left;margin-left:255pt;margin-top:549.75pt;width:74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" filled="f" stroked="f">
                <o:lock v:ext="edit" rotation="t" shapetype="t"/>
                <v:textbox>
                  <w:txbxContent>
                    <w:p w:rsidR="0017365E" w:rsidRDefault="0017365E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Semi-intensivo</w:t>
                      </w:r>
                    </w:p>
                  </w:txbxContent>
                </v:textbox>
              </v:rect>
            </w:pict>
          </mc:Fallback>
        </mc:AlternateContent>
      </w: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object w:dxaOrig="1440" w:dyaOrig="1440">
          <v:shape id="_x0000_i1051" type="#_x0000_t75" style="width:108.45pt;height:21.85pt" o:ole="">
            <v:imagedata r:id="rId14" o:title=""/>
          </v:shape>
          <w:control r:id="rId15" w:name="OptionButton111" w:shapeid="_x0000_i1051"/>
        </w:object>
      </w:r>
    </w:p>
    <w:p w:rsidR="00100997" w:rsidRPr="00CF1A50" w:rsidRDefault="00912964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  <w:r w:rsidRPr="00CF1A50">
        <w:t>Finalidade da criação</w:t>
      </w:r>
      <w:r w:rsidR="003F0AFE" w:rsidRPr="00CF1A50">
        <w:t>:</w:t>
      </w:r>
      <w:r w:rsidR="00D57C8C" w:rsidRPr="00CF1A50">
        <w:t xml:space="preserve"> </w:t>
      </w:r>
    </w:p>
    <w:p w:rsidR="0017365E" w:rsidRPr="00CF1A50" w:rsidRDefault="0017365E" w:rsidP="00072001">
      <w:pPr>
        <w:pStyle w:val="textbox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CF1A50">
        <w:rPr>
          <w:color w:val="000000" w:themeColor="text1"/>
        </w:rPr>
        <w:object w:dxaOrig="1440" w:dyaOrig="1440">
          <v:shape id="_x0000_i1053" type="#_x0000_t75" style="width:108.45pt;height:21.85pt" o:ole="">
            <v:imagedata r:id="rId16" o:title=""/>
          </v:shape>
          <w:control r:id="rId17" w:name="OptionButton1111" w:shapeid="_x0000_i1053"/>
        </w:object>
      </w:r>
    </w:p>
    <w:p w:rsidR="00717AB0" w:rsidRPr="00CF1A50" w:rsidRDefault="00717AB0" w:rsidP="00072001">
      <w:pPr>
        <w:pStyle w:val="textbox"/>
        <w:numPr>
          <w:ilvl w:val="0"/>
          <w:numId w:val="19"/>
        </w:numPr>
        <w:shd w:val="clear" w:color="auto" w:fill="FFFFFF"/>
        <w:tabs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CF1A50">
        <w:rPr>
          <w:color w:val="000000" w:themeColor="text1"/>
        </w:rPr>
        <w:t>Fases da atividade pecuária</w:t>
      </w:r>
    </w:p>
    <w:p w:rsidR="0017365E" w:rsidRPr="00CF1A50" w:rsidRDefault="0017365E" w:rsidP="00072001">
      <w:pPr>
        <w:pStyle w:val="textbox"/>
        <w:shd w:val="clear" w:color="auto" w:fill="FFFFFF"/>
        <w:tabs>
          <w:tab w:val="left" w:pos="-284"/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CF1A50">
        <w:rPr>
          <w:color w:val="000000" w:themeColor="text1"/>
        </w:rPr>
        <w:object w:dxaOrig="1440" w:dyaOrig="1440">
          <v:shape id="_x0000_i1055" type="#_x0000_t75" style="width:108.45pt;height:21.85pt" o:ole="">
            <v:imagedata r:id="rId18" o:title=""/>
          </v:shape>
          <w:control r:id="rId19" w:name="OptionButton11112" w:shapeid="_x0000_i1055"/>
        </w:object>
      </w:r>
      <w:r w:rsidR="00CF3315" w:rsidRPr="00CF1A50">
        <w:rPr>
          <w:color w:val="000000" w:themeColor="text1"/>
        </w:rPr>
        <w:t xml:space="preserve">            </w:t>
      </w:r>
      <w:r w:rsidR="00072001">
        <w:rPr>
          <w:color w:val="000000" w:themeColor="text1"/>
        </w:rPr>
        <w:t xml:space="preserve">   </w:t>
      </w:r>
      <w:r w:rsidR="00CF3315" w:rsidRPr="00CF1A50">
        <w:rPr>
          <w:color w:val="000000" w:themeColor="text1"/>
        </w:rPr>
        <w:t xml:space="preserve">           </w:t>
      </w:r>
      <w:r w:rsidR="00CF3315" w:rsidRPr="00CF1A50">
        <w:rPr>
          <w:color w:val="000000" w:themeColor="text1"/>
        </w:rPr>
        <w:object w:dxaOrig="1440" w:dyaOrig="1440">
          <v:shape id="_x0000_i1057" type="#_x0000_t75" style="width:164.05pt;height:21.85pt" o:ole="">
            <v:imagedata r:id="rId20" o:title=""/>
          </v:shape>
          <w:control r:id="rId21" w:name="OptionButton111122" w:shapeid="_x0000_i1057"/>
        </w:object>
      </w:r>
    </w:p>
    <w:p w:rsidR="00717AB0" w:rsidRPr="00CF1A50" w:rsidRDefault="00072001" w:rsidP="00072001">
      <w:pPr>
        <w:pStyle w:val="textbox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 w:line="360" w:lineRule="auto"/>
        <w:ind w:left="-142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CF3315" w:rsidRPr="00CF1A50">
        <w:rPr>
          <w:color w:val="000000" w:themeColor="text1"/>
        </w:rPr>
        <w:object w:dxaOrig="1440" w:dyaOrig="1440">
          <v:shape id="_x0000_i1059" type="#_x0000_t75" style="width:108.45pt;height:21.85pt" o:ole="">
            <v:imagedata r:id="rId22" o:title=""/>
          </v:shape>
          <w:control r:id="rId23" w:name="OptionButton111121" w:shapeid="_x0000_i1059"/>
        </w:object>
      </w:r>
      <w:r w:rsidR="00CF3315" w:rsidRPr="00CF1A50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</w:t>
      </w:r>
      <w:r w:rsidR="00CF3315" w:rsidRPr="00CF1A50">
        <w:rPr>
          <w:color w:val="000000" w:themeColor="text1"/>
        </w:rPr>
        <w:t xml:space="preserve">     </w:t>
      </w:r>
      <w:r w:rsidR="00CF3315" w:rsidRPr="00CF1A50">
        <w:rPr>
          <w:color w:val="000000" w:themeColor="text1"/>
        </w:rPr>
        <w:object w:dxaOrig="1440" w:dyaOrig="1440">
          <v:shape id="_x0000_i1061" type="#_x0000_t75" style="width:108.45pt;height:21.85pt" o:ole="">
            <v:imagedata r:id="rId24" o:title=""/>
          </v:shape>
          <w:control r:id="rId25" w:name="OptionButton111123" w:shapeid="_x0000_i1061"/>
        </w:object>
      </w:r>
    </w:p>
    <w:p w:rsidR="00CF3315" w:rsidRPr="00CF1A50" w:rsidRDefault="00072001" w:rsidP="00072001">
      <w:pPr>
        <w:pStyle w:val="textbox"/>
        <w:shd w:val="clear" w:color="auto" w:fill="FFFFFF"/>
        <w:tabs>
          <w:tab w:val="left" w:pos="-142"/>
          <w:tab w:val="left" w:pos="851"/>
        </w:tabs>
        <w:spacing w:before="0" w:beforeAutospacing="0" w:after="0" w:afterAutospacing="0" w:line="360" w:lineRule="auto"/>
        <w:ind w:left="-142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CF3315" w:rsidRPr="00CF1A50">
        <w:rPr>
          <w:color w:val="000000" w:themeColor="text1"/>
        </w:rPr>
        <w:object w:dxaOrig="1440" w:dyaOrig="1440">
          <v:shape id="_x0000_i1063" type="#_x0000_t75" style="width:184.1pt;height:30.1pt" o:ole="">
            <v:imagedata r:id="rId26" o:title=""/>
          </v:shape>
          <w:control r:id="rId27" w:name="OptionButton1111211" w:shapeid="_x0000_i1063"/>
        </w:object>
      </w:r>
    </w:p>
    <w:p w:rsidR="001404BE" w:rsidRPr="00CF1A50" w:rsidRDefault="0017365E" w:rsidP="00072001">
      <w:pPr>
        <w:tabs>
          <w:tab w:val="left" w:pos="142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object w:dxaOrig="1440" w:dyaOrig="1440">
          <v:shape id="_x0000_i1065" type="#_x0000_t75" style="width:108.45pt;height:21.85pt" o:ole="">
            <v:imagedata r:id="rId28" o:title=""/>
          </v:shape>
          <w:control r:id="rId29" w:name="OptionButton11111" w:shapeid="_x0000_i1065"/>
        </w:object>
      </w:r>
    </w:p>
    <w:tbl>
      <w:tblPr>
        <w:tblpPr w:leftFromText="141" w:rightFromText="141" w:vertAnchor="page" w:horzAnchor="margin" w:tblpXSpec="center" w:tblpY="2662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F6462" w:rsidRPr="00CF1A50" w:rsidTr="00EF6462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EF6462" w:rsidRPr="00CF1A50" w:rsidRDefault="004A6443" w:rsidP="00EF6462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EF6462" w:rsidRPr="00CF1A50">
              <w:rPr>
                <w:rFonts w:ascii="Times New Roman" w:hAnsi="Times New Roman"/>
                <w:b/>
                <w:sz w:val="24"/>
                <w:szCs w:val="24"/>
              </w:rPr>
              <w:t>CARACTERIZAÇÃO DO REBANHO</w:t>
            </w:r>
          </w:p>
        </w:tc>
      </w:tr>
    </w:tbl>
    <w:p w:rsidR="00D57C8C" w:rsidRPr="00CF1A50" w:rsidRDefault="0017365E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  <w:r w:rsidRPr="00CF1A50">
        <w:rPr>
          <w:color w:val="000000" w:themeColor="text1"/>
        </w:rPr>
        <w:object w:dxaOrig="1440" w:dyaOrig="1440">
          <v:shape id="_x0000_i1067" type="#_x0000_t75" style="width:108.45pt;height:21.85pt" o:ole="">
            <v:imagedata r:id="rId30" o:title=""/>
          </v:shape>
          <w:control r:id="rId31" w:name="OptionButton111111" w:shapeid="_x0000_i1067"/>
        </w:object>
      </w:r>
    </w:p>
    <w:p w:rsidR="00D57C8C" w:rsidRPr="00CF1A50" w:rsidRDefault="00D57C8C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</w:p>
    <w:p w:rsidR="00912964" w:rsidRPr="00CF1A50" w:rsidRDefault="00912964" w:rsidP="00072001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Raças</w:t>
      </w:r>
      <w:r w:rsidR="00E65FF1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02AE2" w:rsidRPr="00CF1A50" w:rsidRDefault="00402AE2" w:rsidP="00072001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Número de animais:</w:t>
      </w:r>
    </w:p>
    <w:p w:rsidR="00FE1327" w:rsidRPr="00CF1A50" w:rsidRDefault="00FE1327" w:rsidP="00072001">
      <w:pPr>
        <w:pStyle w:val="Legenda"/>
        <w:keepNext/>
        <w:ind w:left="-567"/>
        <w:rPr>
          <w:rFonts w:ascii="Times New Roman" w:hAnsi="Times New Roman"/>
          <w:b w:val="0"/>
          <w:sz w:val="24"/>
          <w:szCs w:val="24"/>
        </w:rPr>
      </w:pPr>
      <w:r w:rsidRPr="00CF1A50">
        <w:rPr>
          <w:rFonts w:ascii="Times New Roman" w:hAnsi="Times New Roman"/>
          <w:b w:val="0"/>
          <w:sz w:val="24"/>
          <w:szCs w:val="24"/>
        </w:rPr>
        <w:t xml:space="preserve">Tabela </w:t>
      </w:r>
      <w:r w:rsidR="00647BE2">
        <w:rPr>
          <w:rFonts w:ascii="Times New Roman" w:hAnsi="Times New Roman"/>
          <w:b w:val="0"/>
          <w:sz w:val="24"/>
          <w:szCs w:val="24"/>
        </w:rPr>
        <w:fldChar w:fldCharType="begin"/>
      </w:r>
      <w:r w:rsidR="00647BE2">
        <w:rPr>
          <w:rFonts w:ascii="Times New Roman" w:hAnsi="Times New Roman"/>
          <w:b w:val="0"/>
          <w:sz w:val="24"/>
          <w:szCs w:val="24"/>
        </w:rPr>
        <w:instrText xml:space="preserve"> SEQ Tabela \* ARABIC </w:instrText>
      </w:r>
      <w:r w:rsidR="00647BE2">
        <w:rPr>
          <w:rFonts w:ascii="Times New Roman" w:hAnsi="Times New Roman"/>
          <w:b w:val="0"/>
          <w:sz w:val="24"/>
          <w:szCs w:val="24"/>
        </w:rPr>
        <w:fldChar w:fldCharType="separate"/>
      </w:r>
      <w:r w:rsidR="00647BE2">
        <w:rPr>
          <w:rFonts w:ascii="Times New Roman" w:hAnsi="Times New Roman"/>
          <w:b w:val="0"/>
          <w:noProof/>
          <w:sz w:val="24"/>
          <w:szCs w:val="24"/>
        </w:rPr>
        <w:t>1</w:t>
      </w:r>
      <w:r w:rsidR="00647BE2">
        <w:rPr>
          <w:rFonts w:ascii="Times New Roman" w:hAnsi="Times New Roman"/>
          <w:b w:val="0"/>
          <w:sz w:val="24"/>
          <w:szCs w:val="24"/>
        </w:rPr>
        <w:fldChar w:fldCharType="end"/>
      </w:r>
      <w:r w:rsidR="00122CEB" w:rsidRPr="00CF1A50">
        <w:rPr>
          <w:rFonts w:ascii="Times New Roman" w:hAnsi="Times New Roman"/>
          <w:b w:val="0"/>
          <w:sz w:val="24"/>
          <w:szCs w:val="24"/>
        </w:rPr>
        <w:t xml:space="preserve"> – Composição do rebanho:</w:t>
      </w: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1559"/>
        <w:gridCol w:w="1843"/>
      </w:tblGrid>
      <w:tr w:rsidR="00F92C9C" w:rsidRPr="00EF6462" w:rsidTr="007D4ABB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CATEGORIA ANIMAL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6149B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EQUIVALÊNCIA OU FATOR DE CONVERSÃO (FC)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C9578A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578A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  <w:t xml:space="preserve">UNIDADES </w:t>
            </w:r>
          </w:p>
          <w:p w:rsidR="00F92C9C" w:rsidRPr="00EF6462" w:rsidRDefault="00F92C9C" w:rsidP="00C9578A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  <w:t>ANIMAIS (UA)</w:t>
            </w:r>
          </w:p>
          <w:p w:rsidR="00122CEB" w:rsidRPr="00EF6462" w:rsidRDefault="00122CEB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(FC x Quantidade)</w:t>
            </w:r>
          </w:p>
        </w:tc>
      </w:tr>
      <w:tr w:rsidR="006658CF" w:rsidRPr="00EF6462" w:rsidTr="007D4ABB">
        <w:trPr>
          <w:trHeight w:val="472"/>
        </w:trPr>
        <w:tc>
          <w:tcPr>
            <w:tcW w:w="9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58CF" w:rsidRPr="00EF6462" w:rsidRDefault="006658CF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Bovinos</w:t>
            </w:r>
          </w:p>
        </w:tc>
      </w:tr>
      <w:tr w:rsidR="00F92C9C" w:rsidRPr="00EF6462" w:rsidTr="007D4ABB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Touros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FD005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2C9C" w:rsidRPr="00EF6462" w:rsidRDefault="00F92C9C" w:rsidP="00FD005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F92C9C" w:rsidRPr="00EF6462" w:rsidTr="007D4ABB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Vacas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FD005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2C9C" w:rsidRPr="00EF6462" w:rsidRDefault="00F92C9C" w:rsidP="00FD005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F92C9C" w:rsidRPr="00EF6462" w:rsidTr="007D4ABB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Animais de + de </w:t>
            </w:r>
            <w:proofErr w:type="gramStart"/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até 3 anos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FD005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2C9C" w:rsidRPr="00EF6462" w:rsidRDefault="00F92C9C" w:rsidP="00FD005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F92C9C" w:rsidRPr="00EF6462" w:rsidTr="007D4ABB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Animais de 1 a 2 anos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FD005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2C9C" w:rsidRPr="00EF6462" w:rsidRDefault="00F92C9C" w:rsidP="00FD005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F92C9C" w:rsidRPr="00EF6462" w:rsidTr="007D4ABB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Animais com menos de </w:t>
            </w:r>
            <w:proofErr w:type="gramStart"/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ano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FD005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2C9C" w:rsidRPr="00EF6462" w:rsidRDefault="00F92C9C" w:rsidP="00FD005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6658CF" w:rsidRPr="00EF6462" w:rsidTr="007D4ABB">
        <w:trPr>
          <w:trHeight w:val="514"/>
        </w:trPr>
        <w:tc>
          <w:tcPr>
            <w:tcW w:w="9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58CF" w:rsidRPr="00EF6462" w:rsidRDefault="006658CF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Bubalinos</w:t>
            </w:r>
          </w:p>
        </w:tc>
      </w:tr>
      <w:tr w:rsidR="00F92C9C" w:rsidRPr="00EF6462" w:rsidTr="007D4ABB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Bubalinos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27A13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6658CF" w:rsidRPr="00EF6462" w:rsidTr="007D4ABB">
        <w:trPr>
          <w:trHeight w:val="430"/>
        </w:trPr>
        <w:tc>
          <w:tcPr>
            <w:tcW w:w="9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58CF" w:rsidRPr="00EF6462" w:rsidRDefault="006658CF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Outros</w:t>
            </w:r>
          </w:p>
        </w:tc>
      </w:tr>
      <w:tr w:rsidR="00F92C9C" w:rsidRPr="00EF6462" w:rsidTr="007D4ABB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Equinos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F92C9C" w:rsidRPr="00EF6462" w:rsidTr="007D4ABB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Asininos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F92C9C" w:rsidRPr="00EF6462" w:rsidTr="007D4ABB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Muares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F92C9C" w:rsidRPr="00EF6462" w:rsidTr="007D4ABB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Ovinos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F92C9C" w:rsidRPr="00EF6462" w:rsidTr="007D4ABB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Caprinos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EB1562" w:rsidRPr="00EF6462" w:rsidTr="007D4ABB">
        <w:trPr>
          <w:trHeight w:val="300"/>
        </w:trPr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562" w:rsidRPr="00EF6462" w:rsidRDefault="00EB1562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562" w:rsidRPr="00EF6462" w:rsidRDefault="00EB1562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F92C9C" w:rsidRPr="00CF1A50" w:rsidRDefault="00F92C9C" w:rsidP="00072001">
      <w:pPr>
        <w:pStyle w:val="textbox"/>
        <w:shd w:val="clear" w:color="auto" w:fill="FFFFFF"/>
        <w:spacing w:before="0" w:beforeAutospacing="0" w:after="0" w:afterAutospacing="0"/>
        <w:ind w:left="-567"/>
      </w:pPr>
    </w:p>
    <w:p w:rsidR="007B5A23" w:rsidRPr="00CF1A50" w:rsidRDefault="007B5A23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1192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1246E" w:rsidRPr="00CF1A50" w:rsidTr="0051246E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51246E" w:rsidRPr="00CF1A50" w:rsidRDefault="006C650F" w:rsidP="0051246E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51246E" w:rsidRPr="00CF1A50">
              <w:rPr>
                <w:rFonts w:ascii="Times New Roman" w:hAnsi="Times New Roman"/>
                <w:b/>
                <w:sz w:val="24"/>
                <w:szCs w:val="24"/>
              </w:rPr>
              <w:t>FONTE DE ALIMENTAÇÃO</w:t>
            </w:r>
          </w:p>
        </w:tc>
      </w:tr>
    </w:tbl>
    <w:p w:rsidR="004D1F7D" w:rsidRPr="00CF1A50" w:rsidRDefault="0033416E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 w:themeColor="text1"/>
            <w:sz w:val="24"/>
            <w:szCs w:val="24"/>
          </w:rPr>
          <w:id w:val="-154034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A pasto</w:t>
      </w:r>
      <w:r w:rsidR="00972960" w:rsidRPr="00CF1A5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color w:val="000000" w:themeColor="text1"/>
            <w:sz w:val="24"/>
            <w:szCs w:val="24"/>
          </w:rPr>
          <w:id w:val="-110695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7D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Feno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5455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7D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Ração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56917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7D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Silagem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01573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7D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Suplementação mineral 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69021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7D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Outra (especificar):</w:t>
      </w:r>
    </w:p>
    <w:p w:rsidR="004D1F7D" w:rsidRPr="00CF1A50" w:rsidRDefault="00972960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F1A50">
        <w:rPr>
          <w:rFonts w:ascii="Times New Roman" w:hAnsi="Times New Roman" w:cs="Times New Roman"/>
          <w:i/>
          <w:vertAlign w:val="superscript"/>
        </w:rPr>
        <w:t>1</w:t>
      </w:r>
      <w:r w:rsidR="004D1F7D" w:rsidRPr="00CF1A50">
        <w:rPr>
          <w:rFonts w:ascii="Times New Roman" w:hAnsi="Times New Roman" w:cs="Times New Roman"/>
          <w:i/>
        </w:rPr>
        <w:t>Em</w:t>
      </w:r>
      <w:proofErr w:type="gramEnd"/>
      <w:r w:rsidR="004D1F7D" w:rsidRPr="00CF1A50">
        <w:rPr>
          <w:rFonts w:ascii="Times New Roman" w:hAnsi="Times New Roman" w:cs="Times New Roman"/>
          <w:i/>
        </w:rPr>
        <w:t xml:space="preserve"> caso de alimentação a pasto preencha o item Manejo da pastagem.</w:t>
      </w:r>
      <w:r w:rsidR="004D1F7D" w:rsidRPr="00CF1A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C21C02" w:rsidRDefault="00C21C02" w:rsidP="00072001">
      <w:pPr>
        <w:pStyle w:val="textbox"/>
        <w:shd w:val="clear" w:color="auto" w:fill="FFFFFF"/>
        <w:spacing w:before="0" w:beforeAutospacing="0" w:after="0" w:afterAutospacing="0"/>
        <w:ind w:left="-567"/>
        <w:jc w:val="both"/>
      </w:pPr>
    </w:p>
    <w:p w:rsidR="006C650F" w:rsidRDefault="006C650F" w:rsidP="00072001">
      <w:pPr>
        <w:pStyle w:val="textbox"/>
        <w:shd w:val="clear" w:color="auto" w:fill="FFFFFF"/>
        <w:spacing w:before="0" w:beforeAutospacing="0" w:after="0" w:afterAutospacing="0"/>
        <w:ind w:left="-567"/>
        <w:jc w:val="both"/>
      </w:pPr>
    </w:p>
    <w:tbl>
      <w:tblPr>
        <w:tblpPr w:leftFromText="141" w:rightFromText="141" w:vertAnchor="page" w:horzAnchor="margin" w:tblpXSpec="center" w:tblpY="13690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C650F" w:rsidRPr="00CF1A50" w:rsidTr="006C650F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6C650F" w:rsidRPr="00CF1A50" w:rsidRDefault="006C650F" w:rsidP="006C650F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CF1A50">
              <w:rPr>
                <w:rFonts w:ascii="Times New Roman" w:hAnsi="Times New Roman"/>
                <w:b/>
                <w:sz w:val="24"/>
                <w:szCs w:val="24"/>
              </w:rPr>
              <w:t>MANEJO DA PASTAGEM</w:t>
            </w:r>
          </w:p>
        </w:tc>
      </w:tr>
    </w:tbl>
    <w:p w:rsidR="006C650F" w:rsidRPr="00CF1A50" w:rsidRDefault="006C650F" w:rsidP="00072001">
      <w:pPr>
        <w:pStyle w:val="textbox"/>
        <w:shd w:val="clear" w:color="auto" w:fill="FFFFFF"/>
        <w:spacing w:before="0" w:beforeAutospacing="0" w:after="0" w:afterAutospacing="0"/>
        <w:ind w:left="-567"/>
        <w:jc w:val="both"/>
      </w:pPr>
    </w:p>
    <w:p w:rsidR="00AE4E59" w:rsidRPr="00CF1A50" w:rsidRDefault="00AE4E59" w:rsidP="00072001">
      <w:pPr>
        <w:tabs>
          <w:tab w:val="left" w:pos="142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Área da pastagem (ha):</w:t>
      </w:r>
    </w:p>
    <w:p w:rsidR="006C650F" w:rsidRDefault="006C650F" w:rsidP="000720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E4E59" w:rsidRPr="00CF1A50" w:rsidRDefault="00AE4E59" w:rsidP="000720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lastRenderedPageBreak/>
        <w:t>Uso da pastagem:</w:t>
      </w:r>
    </w:p>
    <w:p w:rsidR="00AE4E59" w:rsidRPr="00CF1A50" w:rsidRDefault="00972960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r w:rsidRPr="00CF1A50">
        <w:rPr>
          <w:rFonts w:eastAsia="MS Gothic"/>
          <w:color w:val="000000" w:themeColor="text1"/>
        </w:rPr>
        <w:t xml:space="preserve"> </w:t>
      </w:r>
      <w:sdt>
        <w:sdtPr>
          <w:rPr>
            <w:rFonts w:eastAsia="MS Gothic"/>
            <w:color w:val="000000" w:themeColor="text1"/>
          </w:rPr>
          <w:id w:val="-175380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Pr="00CF1A50">
        <w:rPr>
          <w:color w:val="000000" w:themeColor="text1"/>
        </w:rPr>
        <w:t>Contínuo</w:t>
      </w:r>
    </w:p>
    <w:p w:rsidR="00972960" w:rsidRPr="00CF1A50" w:rsidRDefault="0033416E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-1248456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2960" w:rsidRPr="00CF1A50">
            <w:rPr>
              <w:rFonts w:ascii="MS Mincho" w:eastAsia="MS Mincho" w:hAnsi="MS Mincho" w:cs="MS Mincho" w:hint="eastAsia"/>
              <w:color w:val="000000" w:themeColor="text1"/>
            </w:rPr>
            <w:t>☒</w:t>
          </w:r>
        </w:sdtContent>
      </w:sdt>
      <w:r w:rsidR="00972960" w:rsidRPr="00CF1A50">
        <w:rPr>
          <w:color w:val="000000" w:themeColor="text1"/>
        </w:rPr>
        <w:t>Rotacionado</w:t>
      </w:r>
    </w:p>
    <w:p w:rsidR="00AE4E59" w:rsidRPr="00CF1A50" w:rsidRDefault="00AE4E59" w:rsidP="00610120">
      <w:pPr>
        <w:pStyle w:val="textbox"/>
        <w:numPr>
          <w:ilvl w:val="0"/>
          <w:numId w:val="17"/>
        </w:numPr>
        <w:shd w:val="clear" w:color="auto" w:fill="FFFFFF"/>
        <w:tabs>
          <w:tab w:val="left" w:pos="284"/>
          <w:tab w:val="left" w:pos="851"/>
          <w:tab w:val="left" w:pos="1418"/>
          <w:tab w:val="left" w:pos="1843"/>
        </w:tabs>
        <w:spacing w:before="0" w:beforeAutospacing="0" w:after="0" w:afterAutospacing="0" w:line="360" w:lineRule="auto"/>
        <w:ind w:left="0" w:firstLine="0"/>
        <w:jc w:val="both"/>
      </w:pPr>
      <w:r w:rsidRPr="00CF1A50">
        <w:t>Número de dias de descanso</w:t>
      </w:r>
      <w:r w:rsidR="00972960" w:rsidRPr="00CF1A50">
        <w:t>:</w:t>
      </w:r>
    </w:p>
    <w:p w:rsidR="00AE4E59" w:rsidRPr="00CF1A50" w:rsidRDefault="00AE4E59" w:rsidP="00610120">
      <w:pPr>
        <w:pStyle w:val="textbox"/>
        <w:numPr>
          <w:ilvl w:val="0"/>
          <w:numId w:val="17"/>
        </w:numPr>
        <w:shd w:val="clear" w:color="auto" w:fill="FFFFFF"/>
        <w:tabs>
          <w:tab w:val="left" w:pos="284"/>
          <w:tab w:val="left" w:pos="851"/>
          <w:tab w:val="left" w:pos="1418"/>
          <w:tab w:val="left" w:pos="1843"/>
        </w:tabs>
        <w:spacing w:before="0" w:beforeAutospacing="0" w:after="0" w:afterAutospacing="0" w:line="360" w:lineRule="auto"/>
        <w:ind w:left="0" w:firstLine="0"/>
        <w:jc w:val="both"/>
      </w:pPr>
      <w:r w:rsidRPr="00CF1A50">
        <w:t>Número de dias de ocupação dos piquetes</w:t>
      </w:r>
      <w:r w:rsidR="00972960" w:rsidRPr="00CF1A50">
        <w:t>:</w:t>
      </w:r>
    </w:p>
    <w:p w:rsidR="00AE4E59" w:rsidRPr="00CF1A50" w:rsidRDefault="00AE4E59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Forrageira(s) utilizada(s)</w:t>
      </w:r>
      <w:r w:rsidR="00972960" w:rsidRPr="00CF1A50">
        <w:rPr>
          <w:rFonts w:ascii="Times New Roman" w:hAnsi="Times New Roman" w:cs="Times New Roman"/>
          <w:sz w:val="24"/>
          <w:szCs w:val="24"/>
        </w:rPr>
        <w:t>:</w:t>
      </w:r>
    </w:p>
    <w:p w:rsidR="00AE4E59" w:rsidRPr="00CF1A50" w:rsidRDefault="00AE4E59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Taxa de lotação</w:t>
      </w:r>
      <w:r w:rsidR="00972960" w:rsidRPr="00CF1A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1A50">
        <w:rPr>
          <w:rFonts w:ascii="Times New Roman" w:hAnsi="Times New Roman" w:cs="Times New Roman"/>
          <w:sz w:val="24"/>
          <w:szCs w:val="24"/>
        </w:rPr>
        <w:t xml:space="preserve"> (UA/ha)</w:t>
      </w:r>
      <w:r w:rsidR="00972960" w:rsidRPr="00CF1A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11BF" w:rsidRPr="00CF1A50" w:rsidRDefault="00972960" w:rsidP="00072001">
      <w:pPr>
        <w:pStyle w:val="textbox"/>
        <w:shd w:val="clear" w:color="auto" w:fill="FFFFFF"/>
        <w:spacing w:before="0" w:beforeAutospacing="0" w:after="0" w:afterAutospacing="0"/>
        <w:ind w:left="-567"/>
        <w:jc w:val="both"/>
        <w:rPr>
          <w:sz w:val="20"/>
          <w:szCs w:val="20"/>
        </w:rPr>
      </w:pPr>
      <w:proofErr w:type="gramStart"/>
      <w:r w:rsidRPr="00CF1A50">
        <w:rPr>
          <w:sz w:val="20"/>
          <w:szCs w:val="20"/>
          <w:vertAlign w:val="superscript"/>
        </w:rPr>
        <w:t>2</w:t>
      </w:r>
      <w:proofErr w:type="gramEnd"/>
      <w:r w:rsidR="00B512C6" w:rsidRPr="00CF1A50">
        <w:rPr>
          <w:sz w:val="20"/>
          <w:szCs w:val="20"/>
          <w:vertAlign w:val="superscript"/>
        </w:rPr>
        <w:t xml:space="preserve"> </w:t>
      </w:r>
      <w:r w:rsidRPr="00CF1A50">
        <w:rPr>
          <w:sz w:val="20"/>
          <w:szCs w:val="20"/>
        </w:rPr>
        <w:t>Resultado da relação entre o número de UA e a área da pastagem.</w:t>
      </w:r>
    </w:p>
    <w:p w:rsidR="00AE4E59" w:rsidRPr="00CF1A50" w:rsidRDefault="00AE4E59" w:rsidP="00072001">
      <w:pPr>
        <w:pStyle w:val="textbox"/>
        <w:shd w:val="clear" w:color="auto" w:fill="FFFFFF"/>
        <w:spacing w:before="0" w:beforeAutospacing="0" w:after="0" w:afterAutospacing="0"/>
        <w:ind w:left="-567"/>
        <w:jc w:val="both"/>
      </w:pPr>
    </w:p>
    <w:p w:rsidR="00AE4E59" w:rsidRDefault="00AE4E59" w:rsidP="00072001">
      <w:pPr>
        <w:pStyle w:val="textbox"/>
        <w:shd w:val="clear" w:color="auto" w:fill="FFFFFF"/>
        <w:spacing w:before="0" w:beforeAutospacing="0" w:after="0" w:afterAutospacing="0"/>
        <w:ind w:left="-567"/>
        <w:jc w:val="both"/>
      </w:pPr>
    </w:p>
    <w:tbl>
      <w:tblPr>
        <w:tblpPr w:leftFromText="141" w:rightFromText="141" w:vertAnchor="page" w:horzAnchor="margin" w:tblpXSpec="center" w:tblpY="5086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C650F" w:rsidRPr="00CF1A50" w:rsidTr="006C650F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6C650F" w:rsidRPr="00CF1A50" w:rsidRDefault="006C650F" w:rsidP="006C650F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CF1A50">
              <w:rPr>
                <w:rFonts w:ascii="Times New Roman" w:hAnsi="Times New Roman"/>
                <w:b/>
                <w:sz w:val="24"/>
                <w:szCs w:val="24"/>
              </w:rPr>
              <w:t>MANEJO REPRODUTIVO</w:t>
            </w:r>
          </w:p>
        </w:tc>
      </w:tr>
    </w:tbl>
    <w:p w:rsidR="00B512C6" w:rsidRPr="00CF1A50" w:rsidRDefault="0033416E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-109308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 xml:space="preserve">Monta natural                                            </w:t>
      </w:r>
      <w:sdt>
        <w:sdtPr>
          <w:rPr>
            <w:rFonts w:eastAsia="MS Gothic"/>
            <w:color w:val="000000" w:themeColor="text1"/>
          </w:rPr>
          <w:id w:val="116828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>Monta natural + inseminação artificial</w:t>
      </w:r>
    </w:p>
    <w:p w:rsidR="00B512C6" w:rsidRPr="00CF1A50" w:rsidRDefault="0033416E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-15145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 xml:space="preserve">Inseminação artificial                                </w:t>
      </w:r>
      <w:sdt>
        <w:sdtPr>
          <w:rPr>
            <w:rFonts w:eastAsia="MS Gothic"/>
            <w:color w:val="000000" w:themeColor="text1"/>
          </w:rPr>
          <w:id w:val="82076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 xml:space="preserve">Transferência de embrião                              </w:t>
      </w:r>
    </w:p>
    <w:p w:rsidR="000F7A4B" w:rsidRDefault="000F7A4B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</w:pPr>
    </w:p>
    <w:tbl>
      <w:tblPr>
        <w:tblpPr w:leftFromText="141" w:rightFromText="141" w:vertAnchor="page" w:horzAnchor="margin" w:tblpXSpec="center" w:tblpY="7565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C650F" w:rsidRPr="00CF1A50" w:rsidTr="006C650F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6C650F" w:rsidRPr="00CF1A50" w:rsidRDefault="006C650F" w:rsidP="006C650F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CF1A50">
              <w:rPr>
                <w:rFonts w:ascii="Times New Roman" w:hAnsi="Times New Roman"/>
                <w:b/>
                <w:sz w:val="24"/>
                <w:szCs w:val="24"/>
              </w:rPr>
              <w:t>USO DE AGROTÓXICOS</w:t>
            </w:r>
          </w:p>
        </w:tc>
      </w:tr>
    </w:tbl>
    <w:p w:rsidR="006C650F" w:rsidRDefault="006C650F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</w:pPr>
    </w:p>
    <w:p w:rsidR="00B512C6" w:rsidRPr="00CF1A50" w:rsidRDefault="00B512C6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</w:pPr>
      <w:proofErr w:type="gramStart"/>
      <w:r w:rsidRPr="00CF1A50">
        <w:t>Utiliza agrotóxicos</w:t>
      </w:r>
      <w:proofErr w:type="gramEnd"/>
      <w:r w:rsidRPr="00CF1A50">
        <w:t xml:space="preserve"> no empreendimento:</w:t>
      </w:r>
    </w:p>
    <w:p w:rsidR="00B512C6" w:rsidRPr="00CF1A50" w:rsidRDefault="0033416E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-187930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>Sim</w:t>
      </w:r>
      <w:r w:rsidR="006D1FA6" w:rsidRPr="00CF1A50">
        <w:rPr>
          <w:color w:val="000000" w:themeColor="text1"/>
          <w:vertAlign w:val="superscript"/>
        </w:rPr>
        <w:t>3</w:t>
      </w:r>
      <w:r w:rsidR="00B512C6" w:rsidRPr="00CF1A50">
        <w:rPr>
          <w:color w:val="000000" w:themeColor="text1"/>
        </w:rPr>
        <w:t xml:space="preserve">                              </w:t>
      </w:r>
      <w:sdt>
        <w:sdtPr>
          <w:rPr>
            <w:rFonts w:eastAsia="MS Gothic"/>
            <w:color w:val="000000" w:themeColor="text1"/>
          </w:rPr>
          <w:id w:val="-129351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 xml:space="preserve">Não                             </w:t>
      </w:r>
    </w:p>
    <w:p w:rsidR="00B512C6" w:rsidRPr="00CF1A50" w:rsidRDefault="006D1FA6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rPr>
          <w:sz w:val="20"/>
          <w:szCs w:val="20"/>
        </w:rPr>
      </w:pPr>
      <w:r w:rsidRPr="00CF1A50">
        <w:rPr>
          <w:sz w:val="20"/>
          <w:szCs w:val="20"/>
          <w:vertAlign w:val="superscript"/>
        </w:rPr>
        <w:t>3</w:t>
      </w:r>
      <w:r w:rsidRPr="00CF1A50">
        <w:rPr>
          <w:sz w:val="20"/>
          <w:szCs w:val="20"/>
        </w:rPr>
        <w:t xml:space="preserve"> </w:t>
      </w:r>
      <w:r w:rsidR="00937A79" w:rsidRPr="0051246E">
        <w:rPr>
          <w:i/>
          <w:sz w:val="22"/>
          <w:szCs w:val="22"/>
        </w:rPr>
        <w:t xml:space="preserve">Se afirmativo, informe os </w:t>
      </w:r>
      <w:r w:rsidR="004B6D8D" w:rsidRPr="0051246E">
        <w:rPr>
          <w:i/>
          <w:sz w:val="22"/>
          <w:szCs w:val="22"/>
        </w:rPr>
        <w:t>Agrotóxicos utilizados no empreendimento.</w:t>
      </w:r>
    </w:p>
    <w:p w:rsidR="00AD3A0A" w:rsidRPr="00CF1A50" w:rsidRDefault="00AD3A0A" w:rsidP="00072001">
      <w:pPr>
        <w:tabs>
          <w:tab w:val="left" w:pos="851"/>
        </w:tabs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 xml:space="preserve">Tabela </w:t>
      </w:r>
      <w:r w:rsidR="00647BE2">
        <w:rPr>
          <w:rFonts w:ascii="Times New Roman" w:hAnsi="Times New Roman" w:cs="Times New Roman"/>
          <w:sz w:val="24"/>
          <w:szCs w:val="24"/>
        </w:rPr>
        <w:fldChar w:fldCharType="begin"/>
      </w:r>
      <w:r w:rsidR="00647BE2">
        <w:rPr>
          <w:rFonts w:ascii="Times New Roman" w:hAnsi="Times New Roman" w:cs="Times New Roman"/>
          <w:sz w:val="24"/>
          <w:szCs w:val="24"/>
        </w:rPr>
        <w:instrText xml:space="preserve"> SEQ Tabela \* ARABIC </w:instrText>
      </w:r>
      <w:r w:rsidR="00647BE2">
        <w:rPr>
          <w:rFonts w:ascii="Times New Roman" w:hAnsi="Times New Roman" w:cs="Times New Roman"/>
          <w:sz w:val="24"/>
          <w:szCs w:val="24"/>
        </w:rPr>
        <w:fldChar w:fldCharType="separate"/>
      </w:r>
      <w:r w:rsidR="00647BE2">
        <w:rPr>
          <w:rFonts w:ascii="Times New Roman" w:hAnsi="Times New Roman" w:cs="Times New Roman"/>
          <w:noProof/>
          <w:sz w:val="24"/>
          <w:szCs w:val="24"/>
        </w:rPr>
        <w:t>2</w:t>
      </w:r>
      <w:r w:rsidR="00647BE2">
        <w:rPr>
          <w:rFonts w:ascii="Times New Roman" w:hAnsi="Times New Roman" w:cs="Times New Roman"/>
          <w:sz w:val="24"/>
          <w:szCs w:val="24"/>
        </w:rPr>
        <w:fldChar w:fldCharType="end"/>
      </w:r>
      <w:r w:rsidRPr="00CF1A50">
        <w:rPr>
          <w:rFonts w:ascii="Times New Roman" w:hAnsi="Times New Roman" w:cs="Times New Roman"/>
          <w:sz w:val="24"/>
          <w:szCs w:val="24"/>
        </w:rPr>
        <w:t xml:space="preserve"> - Relação dos agrotóxicos utilizados.</w:t>
      </w:r>
    </w:p>
    <w:tbl>
      <w:tblPr>
        <w:tblW w:w="9781" w:type="dxa"/>
        <w:tblInd w:w="-459" w:type="dxa"/>
        <w:tblBorders>
          <w:top w:val="single" w:sz="8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113"/>
        <w:gridCol w:w="1916"/>
        <w:gridCol w:w="2704"/>
      </w:tblGrid>
      <w:tr w:rsidR="0051129B" w:rsidRPr="00CF1A50" w:rsidTr="00BC5E94">
        <w:trPr>
          <w:trHeight w:val="331"/>
        </w:trPr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29B" w:rsidRPr="00CF1A50" w:rsidRDefault="0051129B" w:rsidP="00072001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Marca comercial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29B" w:rsidRPr="00CF1A50" w:rsidRDefault="0051129B" w:rsidP="00675503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Quantidade anual (L)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29B" w:rsidRPr="00CF1A50" w:rsidRDefault="004E09D9" w:rsidP="00072001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="0051129B" w:rsidRPr="00CF1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129B" w:rsidRPr="00CF1A50" w:rsidRDefault="0051129B" w:rsidP="00675503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Categoria do Agrotóxico</w:t>
            </w:r>
            <w:r w:rsidRPr="00CF1A5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</w:tr>
      <w:tr w:rsidR="00C50369" w:rsidRPr="00CF1A50" w:rsidTr="00BC5E94">
        <w:trPr>
          <w:trHeight w:val="399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  <w:tr w:rsidR="0051129B" w:rsidRPr="00CF1A50" w:rsidTr="00BC5E94">
        <w:trPr>
          <w:trHeight w:val="408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  <w:tr w:rsidR="0051129B" w:rsidRPr="00CF1A50" w:rsidTr="00BC5E94">
        <w:trPr>
          <w:trHeight w:val="340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  <w:tr w:rsidR="0098180C" w:rsidRPr="00CF1A50" w:rsidTr="00BC5E94">
        <w:trPr>
          <w:trHeight w:val="404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C" w:rsidRPr="004E09D9" w:rsidRDefault="0098180C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C" w:rsidRPr="004E09D9" w:rsidRDefault="0098180C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C" w:rsidRPr="004E09D9" w:rsidRDefault="0098180C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180C" w:rsidRPr="004E09D9" w:rsidRDefault="0098180C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  <w:tr w:rsidR="0051129B" w:rsidRPr="00CF1A50" w:rsidTr="00BC5E94">
        <w:trPr>
          <w:trHeight w:val="404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  <w:tr w:rsidR="0051129B" w:rsidRPr="00CF1A50" w:rsidTr="00BC5E94">
        <w:trPr>
          <w:trHeight w:val="404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</w:tbl>
    <w:p w:rsidR="0051129B" w:rsidRPr="00CF1A50" w:rsidRDefault="00B41FB9" w:rsidP="00675503">
      <w:pPr>
        <w:pStyle w:val="Legenda"/>
        <w:spacing w:before="0"/>
        <w:ind w:left="-567" w:right="-710"/>
        <w:rPr>
          <w:rFonts w:ascii="Times New Roman" w:hAnsi="Times New Roman"/>
          <w:b w:val="0"/>
          <w:sz w:val="18"/>
          <w:szCs w:val="18"/>
        </w:rPr>
      </w:pPr>
      <w:proofErr w:type="gramStart"/>
      <w:r w:rsidRPr="00CF1A50">
        <w:rPr>
          <w:rFonts w:ascii="Times New Roman" w:hAnsi="Times New Roman"/>
          <w:b w:val="0"/>
          <w:sz w:val="18"/>
          <w:szCs w:val="18"/>
          <w:vertAlign w:val="superscript"/>
        </w:rPr>
        <w:t>4</w:t>
      </w:r>
      <w:proofErr w:type="gramEnd"/>
      <w:r w:rsidRPr="00CF1A50">
        <w:rPr>
          <w:rFonts w:ascii="Times New Roman" w:hAnsi="Times New Roman"/>
          <w:b w:val="0"/>
          <w:sz w:val="18"/>
          <w:szCs w:val="18"/>
          <w:vertAlign w:val="superscript"/>
        </w:rPr>
        <w:t xml:space="preserve"> </w:t>
      </w:r>
      <w:r w:rsidRPr="00CF1A50">
        <w:rPr>
          <w:rFonts w:ascii="Times New Roman" w:hAnsi="Times New Roman"/>
          <w:b w:val="0"/>
          <w:sz w:val="18"/>
          <w:szCs w:val="18"/>
        </w:rPr>
        <w:t xml:space="preserve">Acaricida, Acaricida microbiológico, Adjuvante, Agente Biológico de Controle, Ativador de planta, Bactericida,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Cupinicida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 xml:space="preserve">, Desfolhante,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Espalhante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 xml:space="preserve"> adesivo,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Feromônio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 xml:space="preserve">, Formicida, Fungicida, Fungicida bioquímico, Fungicida microbiológico, Herbicida, Inseticida, Inseticida biológico, Inseticida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fumigante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 xml:space="preserve">, Inseticida microbiológico,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Maturador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 xml:space="preserve"> de crescimento,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Moluscicida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>, Nematicida, Nematicida microbiológico, Protetor de sementes, Raticida e Regulador de crescimento.</w:t>
      </w:r>
    </w:p>
    <w:tbl>
      <w:tblPr>
        <w:tblpPr w:leftFromText="141" w:rightFromText="141" w:vertAnchor="page" w:horzAnchor="margin" w:tblpXSpec="center" w:tblpY="1769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A6443" w:rsidRPr="00CF1A50" w:rsidTr="004A6443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4A6443" w:rsidRPr="000621C4" w:rsidRDefault="006C650F" w:rsidP="004A6443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21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  <w:r w:rsidR="004A6443" w:rsidRPr="000621C4">
              <w:rPr>
                <w:rFonts w:ascii="Times New Roman" w:hAnsi="Times New Roman"/>
                <w:b/>
                <w:sz w:val="24"/>
                <w:szCs w:val="24"/>
              </w:rPr>
              <w:t>DEMAIS INSUMOS</w:t>
            </w:r>
          </w:p>
        </w:tc>
      </w:tr>
    </w:tbl>
    <w:p w:rsidR="0068445E" w:rsidRDefault="0068445E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01C06" w:rsidRPr="00303BB0" w:rsidRDefault="00B01C06" w:rsidP="004A6443">
      <w:pPr>
        <w:pStyle w:val="Textodecomentri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303BB0">
        <w:rPr>
          <w:rFonts w:ascii="Times New Roman" w:hAnsi="Times New Roman"/>
          <w:sz w:val="24"/>
          <w:szCs w:val="24"/>
        </w:rPr>
        <w:t xml:space="preserve">Tabela </w:t>
      </w:r>
      <w:r w:rsidR="007A7253" w:rsidRPr="00303BB0">
        <w:rPr>
          <w:rFonts w:ascii="Times New Roman" w:hAnsi="Times New Roman"/>
          <w:sz w:val="24"/>
          <w:szCs w:val="24"/>
        </w:rPr>
        <w:t>3</w:t>
      </w:r>
      <w:r w:rsidRPr="00303BB0">
        <w:rPr>
          <w:rFonts w:ascii="Times New Roman" w:hAnsi="Times New Roman"/>
          <w:sz w:val="24"/>
          <w:szCs w:val="24"/>
        </w:rPr>
        <w:t xml:space="preserve"> -</w:t>
      </w:r>
      <w:r w:rsidR="002F2388" w:rsidRPr="00303BB0">
        <w:rPr>
          <w:rFonts w:ascii="Times New Roman" w:hAnsi="Times New Roman"/>
          <w:sz w:val="24"/>
          <w:szCs w:val="24"/>
        </w:rPr>
        <w:t xml:space="preserve"> D</w:t>
      </w:r>
      <w:r w:rsidRPr="00303BB0">
        <w:rPr>
          <w:rFonts w:ascii="Times New Roman" w:hAnsi="Times New Roman"/>
          <w:sz w:val="24"/>
          <w:szCs w:val="24"/>
        </w:rPr>
        <w:t xml:space="preserve">emais insumos </w:t>
      </w:r>
      <w:r w:rsidR="001E1723" w:rsidRPr="00303BB0">
        <w:rPr>
          <w:rFonts w:ascii="Times New Roman" w:hAnsi="Times New Roman"/>
          <w:sz w:val="24"/>
          <w:szCs w:val="24"/>
        </w:rPr>
        <w:t xml:space="preserve">agropecuários </w:t>
      </w:r>
      <w:r w:rsidRPr="00303BB0">
        <w:rPr>
          <w:rFonts w:ascii="Times New Roman" w:hAnsi="Times New Roman"/>
          <w:sz w:val="24"/>
          <w:szCs w:val="24"/>
        </w:rPr>
        <w:t>usados no empreendimento</w:t>
      </w:r>
      <w:r w:rsidR="007B65DF" w:rsidRPr="00303BB0">
        <w:rPr>
          <w:rFonts w:ascii="Times New Roman" w:hAnsi="Times New Roman"/>
          <w:sz w:val="24"/>
          <w:szCs w:val="24"/>
        </w:rPr>
        <w:t xml:space="preserve"> (</w:t>
      </w:r>
      <w:r w:rsidR="00921DA2" w:rsidRPr="00303BB0">
        <w:rPr>
          <w:rFonts w:ascii="Times New Roman" w:hAnsi="Times New Roman"/>
          <w:sz w:val="24"/>
          <w:szCs w:val="24"/>
        </w:rPr>
        <w:t xml:space="preserve">ração, </w:t>
      </w:r>
      <w:r w:rsidR="00981094" w:rsidRPr="00303BB0">
        <w:rPr>
          <w:rFonts w:ascii="Times New Roman" w:hAnsi="Times New Roman"/>
          <w:sz w:val="24"/>
          <w:szCs w:val="24"/>
        </w:rPr>
        <w:t xml:space="preserve">suplementos minerais, vacinas, </w:t>
      </w:r>
      <w:r w:rsidR="007276E7" w:rsidRPr="00303BB0">
        <w:rPr>
          <w:rFonts w:ascii="Times New Roman" w:hAnsi="Times New Roman"/>
          <w:sz w:val="24"/>
          <w:szCs w:val="24"/>
        </w:rPr>
        <w:t xml:space="preserve">medicamentos, </w:t>
      </w:r>
      <w:r w:rsidR="007B65DF" w:rsidRPr="00303BB0">
        <w:rPr>
          <w:rFonts w:ascii="Times New Roman" w:hAnsi="Times New Roman"/>
          <w:sz w:val="24"/>
          <w:szCs w:val="24"/>
        </w:rPr>
        <w:t xml:space="preserve">sementes, adubos, </w:t>
      </w:r>
      <w:r w:rsidR="00DE1369" w:rsidRPr="00303BB0">
        <w:rPr>
          <w:rFonts w:ascii="Times New Roman" w:hAnsi="Times New Roman"/>
          <w:sz w:val="24"/>
          <w:szCs w:val="24"/>
        </w:rPr>
        <w:t xml:space="preserve">fertilizantes, corretivos, </w:t>
      </w:r>
      <w:r w:rsidR="007B65DF" w:rsidRPr="00303BB0">
        <w:rPr>
          <w:rFonts w:ascii="Times New Roman" w:hAnsi="Times New Roman"/>
          <w:sz w:val="24"/>
          <w:szCs w:val="24"/>
        </w:rPr>
        <w:t>sêmen</w:t>
      </w:r>
      <w:r w:rsidR="00DE1369" w:rsidRPr="00303BB0">
        <w:rPr>
          <w:rFonts w:ascii="Times New Roman" w:hAnsi="Times New Roman"/>
          <w:sz w:val="24"/>
          <w:szCs w:val="24"/>
        </w:rPr>
        <w:t xml:space="preserve">, mudas, </w:t>
      </w:r>
      <w:r w:rsidR="007B65DF" w:rsidRPr="00303BB0">
        <w:rPr>
          <w:rFonts w:ascii="Times New Roman" w:hAnsi="Times New Roman"/>
          <w:sz w:val="24"/>
          <w:szCs w:val="24"/>
        </w:rPr>
        <w:t>etc)</w:t>
      </w:r>
      <w:r w:rsidRPr="00303BB0">
        <w:rPr>
          <w:rFonts w:ascii="Times New Roman" w:hAnsi="Times New Roman"/>
          <w:sz w:val="24"/>
          <w:szCs w:val="24"/>
        </w:rPr>
        <w:t>.</w:t>
      </w:r>
    </w:p>
    <w:tbl>
      <w:tblPr>
        <w:tblW w:w="9663" w:type="dxa"/>
        <w:tblInd w:w="-459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51"/>
        <w:gridCol w:w="2976"/>
        <w:gridCol w:w="1951"/>
        <w:gridCol w:w="1985"/>
      </w:tblGrid>
      <w:tr w:rsidR="00DE1369" w:rsidRPr="00CF1A50" w:rsidTr="00BC5E94">
        <w:trPr>
          <w:trHeight w:val="512"/>
        </w:trPr>
        <w:tc>
          <w:tcPr>
            <w:tcW w:w="2751" w:type="dxa"/>
            <w:shd w:val="clear" w:color="auto" w:fill="auto"/>
            <w:vAlign w:val="center"/>
          </w:tcPr>
          <w:p w:rsidR="00DE1369" w:rsidRPr="00CF1A50" w:rsidRDefault="00DE1369" w:rsidP="00072001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Insumo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E1369" w:rsidRPr="00CF1A50" w:rsidRDefault="00DE1369" w:rsidP="00072001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Categoria</w:t>
            </w:r>
            <w:r w:rsidR="00303BB0" w:rsidRPr="0030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E1369" w:rsidRPr="00CF1A50" w:rsidRDefault="00DE1369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 anual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1369" w:rsidRPr="00CF1A50" w:rsidRDefault="00DE1369" w:rsidP="00072001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</w:tr>
      <w:tr w:rsidR="00303BB0" w:rsidRPr="00CF1A50" w:rsidTr="00BC5E94">
        <w:trPr>
          <w:trHeight w:val="524"/>
        </w:trPr>
        <w:tc>
          <w:tcPr>
            <w:tcW w:w="2751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3BB0" w:rsidRPr="00CF1A50" w:rsidTr="00BC5E94">
        <w:trPr>
          <w:trHeight w:val="524"/>
        </w:trPr>
        <w:tc>
          <w:tcPr>
            <w:tcW w:w="2751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3BB0" w:rsidRPr="00CF1A50" w:rsidTr="00BC5E94">
        <w:trPr>
          <w:trHeight w:val="524"/>
        </w:trPr>
        <w:tc>
          <w:tcPr>
            <w:tcW w:w="2751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3BB0" w:rsidRPr="00CF1A50" w:rsidTr="00BC5E94">
        <w:trPr>
          <w:trHeight w:val="524"/>
        </w:trPr>
        <w:tc>
          <w:tcPr>
            <w:tcW w:w="2751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1369" w:rsidRPr="00CF1A50" w:rsidTr="00BC5E94">
        <w:trPr>
          <w:trHeight w:val="524"/>
        </w:trPr>
        <w:tc>
          <w:tcPr>
            <w:tcW w:w="2751" w:type="dxa"/>
            <w:shd w:val="clear" w:color="auto" w:fill="auto"/>
          </w:tcPr>
          <w:p w:rsidR="00DE1369" w:rsidRPr="00914E12" w:rsidRDefault="00DE1369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E1369" w:rsidRPr="00914E12" w:rsidRDefault="00DE1369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E1369" w:rsidRPr="00914E12" w:rsidRDefault="00DE1369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1369" w:rsidRPr="00914E12" w:rsidRDefault="00DE1369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01C06" w:rsidRPr="00303BB0" w:rsidRDefault="00303BB0" w:rsidP="0073288F">
      <w:pPr>
        <w:pStyle w:val="Legenda"/>
        <w:spacing w:before="0"/>
        <w:ind w:left="-567" w:right="-568"/>
        <w:rPr>
          <w:rFonts w:ascii="Times New Roman" w:hAnsi="Times New Roman"/>
          <w:b w:val="0"/>
        </w:rPr>
      </w:pPr>
      <w:proofErr w:type="gramStart"/>
      <w:r w:rsidRPr="00303BB0">
        <w:rPr>
          <w:rFonts w:ascii="Times New Roman" w:hAnsi="Times New Roman"/>
          <w:b w:val="0"/>
          <w:vertAlign w:val="superscript"/>
        </w:rPr>
        <w:t>5</w:t>
      </w:r>
      <w:proofErr w:type="gramEnd"/>
      <w:r w:rsidRPr="00303BB0">
        <w:rPr>
          <w:rFonts w:ascii="Times New Roman" w:hAnsi="Times New Roman"/>
          <w:b w:val="0"/>
        </w:rPr>
        <w:t xml:space="preserve"> Insumo biológico, adubo orgânico, fertilizante químico, corretivo, insumo geneticamente modificado, medicamento</w:t>
      </w:r>
      <w:r w:rsidR="00FD284E">
        <w:rPr>
          <w:rFonts w:ascii="Times New Roman" w:hAnsi="Times New Roman"/>
          <w:b w:val="0"/>
        </w:rPr>
        <w:t>, produtos de limpeza e higienização (usados na infraestrutura de atividade produtiva)</w:t>
      </w:r>
      <w:r w:rsidRPr="00303BB0">
        <w:rPr>
          <w:rFonts w:ascii="Times New Roman" w:hAnsi="Times New Roman"/>
          <w:b w:val="0"/>
        </w:rPr>
        <w:t>.</w:t>
      </w:r>
    </w:p>
    <w:tbl>
      <w:tblPr>
        <w:tblpPr w:leftFromText="141" w:rightFromText="141" w:vertAnchor="page" w:horzAnchor="margin" w:tblpXSpec="center" w:tblpY="8642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B5AF6" w:rsidRPr="00CF1A50" w:rsidTr="00CB5AF6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CB5AF6" w:rsidRPr="00C50369" w:rsidRDefault="00CB5AF6" w:rsidP="00CB5AF6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647BE2">
              <w:rPr>
                <w:rFonts w:ascii="Times New Roman" w:hAnsi="Times New Roman"/>
                <w:b/>
                <w:sz w:val="24"/>
                <w:szCs w:val="24"/>
              </w:rPr>
              <w:t xml:space="preserve">MÁQUINAS E EQUIPAMENTOS AGRÍCOLAS </w:t>
            </w:r>
          </w:p>
        </w:tc>
      </w:tr>
    </w:tbl>
    <w:p w:rsidR="0033075C" w:rsidRPr="00CF1A50" w:rsidRDefault="00B01C06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jc w:val="both"/>
      </w:pPr>
      <w:r w:rsidRPr="00CF1A50">
        <w:t xml:space="preserve"> </w:t>
      </w:r>
    </w:p>
    <w:p w:rsidR="0033075C" w:rsidRDefault="0033075C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47BE2" w:rsidRPr="00303BB0" w:rsidRDefault="00647BE2" w:rsidP="00072001">
      <w:pPr>
        <w:pStyle w:val="Legenda"/>
        <w:spacing w:before="0"/>
        <w:ind w:left="-567" w:right="-1277"/>
        <w:rPr>
          <w:rFonts w:ascii="Times New Roman" w:hAnsi="Times New Roman"/>
          <w:b w:val="0"/>
          <w:sz w:val="24"/>
          <w:szCs w:val="24"/>
        </w:rPr>
      </w:pPr>
      <w:r w:rsidRPr="00303BB0">
        <w:rPr>
          <w:rFonts w:ascii="Times New Roman" w:hAnsi="Times New Roman"/>
          <w:b w:val="0"/>
          <w:sz w:val="24"/>
          <w:szCs w:val="24"/>
        </w:rPr>
        <w:t xml:space="preserve">Tabela 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303BB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303BB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Máquinas e equipamentos agrícolas utilizados no empreendimento. </w:t>
      </w:r>
    </w:p>
    <w:p w:rsidR="00647BE2" w:rsidRDefault="00647BE2" w:rsidP="00072001">
      <w:pPr>
        <w:pStyle w:val="Legenda"/>
        <w:keepNext/>
        <w:ind w:left="-567"/>
      </w:pPr>
    </w:p>
    <w:tbl>
      <w:tblPr>
        <w:tblpPr w:leftFromText="141" w:rightFromText="141" w:vertAnchor="text" w:horzAnchor="margin" w:tblpX="-459" w:tblpY="-85"/>
        <w:tblW w:w="9606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64"/>
        <w:gridCol w:w="3242"/>
      </w:tblGrid>
      <w:tr w:rsidR="00647BE2" w:rsidRPr="00CF1A50" w:rsidTr="00BC5E94">
        <w:trPr>
          <w:trHeight w:val="654"/>
        </w:trPr>
        <w:tc>
          <w:tcPr>
            <w:tcW w:w="6364" w:type="dxa"/>
            <w:shd w:val="clear" w:color="auto" w:fill="auto"/>
          </w:tcPr>
          <w:p w:rsidR="00647BE2" w:rsidRPr="00CF1A50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242" w:type="dxa"/>
            <w:shd w:val="clear" w:color="auto" w:fill="auto"/>
          </w:tcPr>
          <w:p w:rsidR="00647BE2" w:rsidRPr="00CF1A50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Quantidade </w:t>
            </w:r>
          </w:p>
        </w:tc>
      </w:tr>
      <w:tr w:rsidR="00647BE2" w:rsidRPr="00CF1A50" w:rsidTr="00BC5E94">
        <w:trPr>
          <w:trHeight w:val="669"/>
        </w:trPr>
        <w:tc>
          <w:tcPr>
            <w:tcW w:w="6364" w:type="dxa"/>
            <w:shd w:val="clear" w:color="auto" w:fill="auto"/>
          </w:tcPr>
          <w:p w:rsidR="00647BE2" w:rsidRPr="009A6CF2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auto"/>
          </w:tcPr>
          <w:p w:rsidR="00647BE2" w:rsidRPr="009A6CF2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47BE2" w:rsidRPr="00CF1A50" w:rsidTr="00BC5E94">
        <w:trPr>
          <w:trHeight w:val="669"/>
        </w:trPr>
        <w:tc>
          <w:tcPr>
            <w:tcW w:w="6364" w:type="dxa"/>
            <w:shd w:val="clear" w:color="auto" w:fill="auto"/>
          </w:tcPr>
          <w:p w:rsidR="00647BE2" w:rsidRPr="009A6CF2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auto"/>
          </w:tcPr>
          <w:p w:rsidR="00647BE2" w:rsidRPr="009A6CF2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47BE2" w:rsidRPr="00CF1A50" w:rsidTr="00BC5E94">
        <w:trPr>
          <w:trHeight w:val="669"/>
        </w:trPr>
        <w:tc>
          <w:tcPr>
            <w:tcW w:w="6364" w:type="dxa"/>
            <w:shd w:val="clear" w:color="auto" w:fill="auto"/>
          </w:tcPr>
          <w:p w:rsidR="00647BE2" w:rsidRPr="009A6CF2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auto"/>
          </w:tcPr>
          <w:p w:rsidR="00647BE2" w:rsidRPr="009A6CF2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47BE2" w:rsidRPr="00CF1A50" w:rsidTr="00BC5E94">
        <w:trPr>
          <w:trHeight w:val="669"/>
        </w:trPr>
        <w:tc>
          <w:tcPr>
            <w:tcW w:w="6364" w:type="dxa"/>
            <w:shd w:val="clear" w:color="auto" w:fill="auto"/>
          </w:tcPr>
          <w:p w:rsidR="00647BE2" w:rsidRPr="009A6CF2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auto"/>
          </w:tcPr>
          <w:p w:rsidR="00647BE2" w:rsidRPr="009A6CF2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47BE2" w:rsidRPr="00CF1A50" w:rsidTr="00BC5E94">
        <w:trPr>
          <w:trHeight w:val="669"/>
        </w:trPr>
        <w:tc>
          <w:tcPr>
            <w:tcW w:w="6364" w:type="dxa"/>
            <w:shd w:val="clear" w:color="auto" w:fill="auto"/>
          </w:tcPr>
          <w:p w:rsidR="00647BE2" w:rsidRPr="009A6CF2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auto"/>
          </w:tcPr>
          <w:p w:rsidR="00647BE2" w:rsidRPr="009A6CF2" w:rsidRDefault="00647BE2" w:rsidP="009A6CF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D3570" w:rsidRPr="00CF1A50" w:rsidRDefault="00AD3570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</w:p>
    <w:p w:rsidR="00AD3570" w:rsidRDefault="00AD3570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</w:p>
    <w:p w:rsidR="00647BE2" w:rsidRDefault="00647BE2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</w:p>
    <w:tbl>
      <w:tblPr>
        <w:tblpPr w:leftFromText="141" w:rightFromText="141" w:vertAnchor="page" w:horzAnchor="margin" w:tblpXSpec="center" w:tblpY="1314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921CA" w:rsidRPr="00CF1A50" w:rsidTr="002921CA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2921CA" w:rsidRPr="00C50369" w:rsidRDefault="002921CA" w:rsidP="002921CA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10. </w:t>
            </w:r>
            <w:r w:rsidRPr="003005D8">
              <w:rPr>
                <w:rFonts w:ascii="Times New Roman" w:hAnsi="Times New Roman"/>
                <w:b/>
                <w:sz w:val="24"/>
                <w:szCs w:val="24"/>
              </w:rPr>
              <w:t>BENFEITORIAS E INSTALAÇÕES</w:t>
            </w:r>
          </w:p>
        </w:tc>
      </w:tr>
    </w:tbl>
    <w:p w:rsidR="008825F0" w:rsidRDefault="008825F0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</w:p>
    <w:p w:rsidR="00585360" w:rsidRDefault="006A76D9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  <w:r w:rsidRPr="00CF1A50">
        <w:t>Benfeitorias e instalações</w:t>
      </w:r>
      <w:r w:rsidR="008B11BF" w:rsidRPr="00CF1A50">
        <w:t xml:space="preserve"> existentes no imóvel</w:t>
      </w:r>
      <w:r w:rsidR="003F0AFE" w:rsidRPr="00CF1A50">
        <w:t>:</w:t>
      </w:r>
      <w:r w:rsidR="008B11BF" w:rsidRPr="00CF1A50">
        <w:t xml:space="preserve"> </w:t>
      </w:r>
    </w:p>
    <w:p w:rsidR="00B918C2" w:rsidRDefault="0033416E" w:rsidP="00357422">
      <w:pPr>
        <w:pStyle w:val="textbox"/>
        <w:shd w:val="clear" w:color="auto" w:fill="FFFFFF"/>
        <w:tabs>
          <w:tab w:val="left" w:pos="567"/>
          <w:tab w:val="left" w:pos="851"/>
          <w:tab w:val="left" w:pos="5529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114023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918C2">
        <w:rPr>
          <w:color w:val="000000" w:themeColor="text1"/>
        </w:rPr>
        <w:t>Casa de colonos</w:t>
      </w:r>
      <w:r w:rsidR="00B918C2" w:rsidRPr="00CF1A50">
        <w:rPr>
          <w:color w:val="000000" w:themeColor="text1"/>
        </w:rPr>
        <w:t xml:space="preserve">    </w:t>
      </w:r>
      <w:r w:rsidR="00B918C2">
        <w:rPr>
          <w:color w:val="000000" w:themeColor="text1"/>
        </w:rPr>
        <w:t xml:space="preserve">                </w:t>
      </w:r>
      <w:sdt>
        <w:sdtPr>
          <w:rPr>
            <w:rFonts w:eastAsia="MS Gothic"/>
            <w:color w:val="000000" w:themeColor="text1"/>
          </w:rPr>
          <w:id w:val="-104219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918C2">
        <w:rPr>
          <w:color w:val="000000" w:themeColor="text1"/>
        </w:rPr>
        <w:t xml:space="preserve">Cercas                      </w:t>
      </w:r>
      <w:sdt>
        <w:sdtPr>
          <w:rPr>
            <w:rFonts w:eastAsia="MS Gothic"/>
            <w:color w:val="000000" w:themeColor="text1"/>
          </w:rPr>
          <w:id w:val="172163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357422">
        <w:rPr>
          <w:color w:val="000000" w:themeColor="text1"/>
        </w:rPr>
        <w:t xml:space="preserve">Cocho para volumosos      </w:t>
      </w:r>
      <w:r w:rsidR="00B918C2" w:rsidRPr="00CF1A50">
        <w:rPr>
          <w:color w:val="000000" w:themeColor="text1"/>
        </w:rPr>
        <w:t xml:space="preserve">                                       </w:t>
      </w:r>
      <w:sdt>
        <w:sdtPr>
          <w:rPr>
            <w:rFonts w:eastAsia="MS Gothic"/>
            <w:color w:val="000000" w:themeColor="text1"/>
          </w:rPr>
          <w:id w:val="-43852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918C2">
        <w:rPr>
          <w:color w:val="000000" w:themeColor="text1"/>
        </w:rPr>
        <w:t xml:space="preserve">Currais de contenção                       </w:t>
      </w:r>
      <w:r w:rsidR="00B918C2" w:rsidRPr="00CF1A50">
        <w:rPr>
          <w:color w:val="000000" w:themeColor="text1"/>
        </w:rPr>
        <w:t xml:space="preserve"> </w:t>
      </w:r>
      <w:sdt>
        <w:sdtPr>
          <w:rPr>
            <w:rFonts w:eastAsia="MS Gothic"/>
            <w:color w:val="000000" w:themeColor="text1"/>
          </w:rPr>
          <w:id w:val="-146241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23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918C2">
        <w:rPr>
          <w:color w:val="000000" w:themeColor="text1"/>
        </w:rPr>
        <w:t xml:space="preserve">Estábulo                  </w:t>
      </w:r>
      <w:r w:rsidR="00357422">
        <w:rPr>
          <w:color w:val="000000" w:themeColor="text1"/>
        </w:rPr>
        <w:t xml:space="preserve">         </w:t>
      </w:r>
      <w:r w:rsidR="00B918C2">
        <w:rPr>
          <w:color w:val="000000" w:themeColor="text1"/>
        </w:rPr>
        <w:t xml:space="preserve">   </w:t>
      </w:r>
      <w:sdt>
        <w:sdtPr>
          <w:rPr>
            <w:rFonts w:eastAsia="MS Gothic"/>
            <w:color w:val="000000" w:themeColor="text1"/>
          </w:rPr>
          <w:id w:val="214191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918C2">
        <w:rPr>
          <w:color w:val="000000" w:themeColor="text1"/>
        </w:rPr>
        <w:t xml:space="preserve">Praça de alimentação </w:t>
      </w:r>
    </w:p>
    <w:tbl>
      <w:tblPr>
        <w:tblpPr w:leftFromText="141" w:rightFromText="141" w:vertAnchor="page" w:horzAnchor="margin" w:tblpXSpec="center" w:tblpY="3938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921CA" w:rsidRPr="00CF1A50" w:rsidTr="002921CA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2921CA" w:rsidRPr="00C50369" w:rsidRDefault="002921CA" w:rsidP="002921CA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OUTRAS INFORM</w:t>
            </w:r>
            <w:r w:rsidRPr="003005D8">
              <w:rPr>
                <w:rFonts w:ascii="Times New Roman" w:hAnsi="Times New Roman"/>
                <w:b/>
                <w:sz w:val="24"/>
                <w:szCs w:val="24"/>
              </w:rPr>
              <w:t>AÇÕES</w:t>
            </w:r>
          </w:p>
        </w:tc>
      </w:tr>
    </w:tbl>
    <w:p w:rsidR="00B918C2" w:rsidRPr="00CF1A50" w:rsidRDefault="0033416E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-148037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918C2">
        <w:rPr>
          <w:color w:val="000000" w:themeColor="text1"/>
        </w:rPr>
        <w:t xml:space="preserve">Sala de resfriamento de leite           </w:t>
      </w:r>
      <w:r w:rsidR="00B918C2" w:rsidRPr="00CF1A50">
        <w:rPr>
          <w:color w:val="000000" w:themeColor="text1"/>
        </w:rPr>
        <w:t xml:space="preserve"> </w:t>
      </w:r>
      <w:sdt>
        <w:sdtPr>
          <w:rPr>
            <w:rFonts w:eastAsia="MS Gothic"/>
            <w:color w:val="000000" w:themeColor="text1"/>
          </w:rPr>
          <w:id w:val="-81078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918C2">
        <w:rPr>
          <w:color w:val="000000" w:themeColor="text1"/>
        </w:rPr>
        <w:t xml:space="preserve">Sala de ordenha      </w:t>
      </w:r>
      <w:r w:rsidR="00357422">
        <w:rPr>
          <w:color w:val="000000" w:themeColor="text1"/>
        </w:rPr>
        <w:t xml:space="preserve">        </w:t>
      </w:r>
      <w:r w:rsidR="00B918C2">
        <w:rPr>
          <w:color w:val="000000" w:themeColor="text1"/>
        </w:rPr>
        <w:t xml:space="preserve">   </w:t>
      </w:r>
      <w:r w:rsidR="00B918C2" w:rsidRPr="00CF1A50">
        <w:rPr>
          <w:color w:val="000000" w:themeColor="text1"/>
        </w:rPr>
        <w:t xml:space="preserve"> </w:t>
      </w:r>
      <w:sdt>
        <w:sdtPr>
          <w:rPr>
            <w:rFonts w:eastAsia="MS Gothic"/>
            <w:color w:val="000000" w:themeColor="text1"/>
          </w:rPr>
          <w:id w:val="-162700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918C2">
        <w:rPr>
          <w:color w:val="000000" w:themeColor="text1"/>
        </w:rPr>
        <w:t xml:space="preserve">Seringa e tronco </w:t>
      </w:r>
    </w:p>
    <w:p w:rsidR="008825F0" w:rsidRDefault="008825F0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right="-1277"/>
        <w:jc w:val="both"/>
      </w:pPr>
    </w:p>
    <w:p w:rsidR="00676F62" w:rsidRPr="00CF1A50" w:rsidRDefault="00677F0A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right="-710"/>
        <w:jc w:val="both"/>
      </w:pPr>
      <w:r>
        <w:t>Utiliza</w:t>
      </w:r>
      <w:r w:rsidR="00676F62" w:rsidRPr="00CF1A50">
        <w:t xml:space="preserve"> efluente final de agroindústrias, dejetos oriundos de animais confinados e/ou dejetos líquidos suínos – DLS na adubação da pastagem</w:t>
      </w:r>
      <w:r w:rsidR="00956EBB">
        <w:t>.</w:t>
      </w:r>
    </w:p>
    <w:p w:rsidR="00677F0A" w:rsidRPr="00CF1A50" w:rsidRDefault="0033416E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141420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F0A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677F0A" w:rsidRPr="00CF1A50">
        <w:rPr>
          <w:color w:val="000000" w:themeColor="text1"/>
        </w:rPr>
        <w:t>Sim</w:t>
      </w:r>
      <w:r w:rsidR="00677F0A">
        <w:rPr>
          <w:color w:val="000000" w:themeColor="text1"/>
          <w:vertAlign w:val="superscript"/>
        </w:rPr>
        <w:t>6</w:t>
      </w:r>
      <w:r w:rsidR="00677F0A" w:rsidRPr="00CF1A50">
        <w:rPr>
          <w:color w:val="000000" w:themeColor="text1"/>
        </w:rPr>
        <w:t xml:space="preserve">                              </w:t>
      </w:r>
      <w:sdt>
        <w:sdtPr>
          <w:rPr>
            <w:rFonts w:eastAsia="MS Gothic"/>
            <w:color w:val="000000" w:themeColor="text1"/>
          </w:rPr>
          <w:id w:val="-47459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F0A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677F0A" w:rsidRPr="00CF1A50">
        <w:rPr>
          <w:color w:val="000000" w:themeColor="text1"/>
        </w:rPr>
        <w:t xml:space="preserve">Não                             </w:t>
      </w:r>
    </w:p>
    <w:p w:rsidR="002D74D3" w:rsidRPr="002D74D3" w:rsidRDefault="00677F0A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rPr>
          <w:sz w:val="22"/>
          <w:szCs w:val="22"/>
        </w:rPr>
      </w:pPr>
      <w:r w:rsidRPr="00D72C41">
        <w:rPr>
          <w:sz w:val="22"/>
          <w:szCs w:val="22"/>
          <w:vertAlign w:val="superscript"/>
        </w:rPr>
        <w:t>6</w:t>
      </w:r>
      <w:r w:rsidRPr="00D72C41">
        <w:rPr>
          <w:sz w:val="22"/>
          <w:szCs w:val="22"/>
        </w:rPr>
        <w:t xml:space="preserve"> Se afirmativo, informe os dados solicitados na Tabela 5.</w:t>
      </w:r>
    </w:p>
    <w:tbl>
      <w:tblPr>
        <w:tblpPr w:leftFromText="141" w:rightFromText="141" w:vertAnchor="text" w:horzAnchor="margin" w:tblpXSpec="center" w:tblpY="737"/>
        <w:tblW w:w="9817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183"/>
        <w:gridCol w:w="2817"/>
        <w:gridCol w:w="2817"/>
      </w:tblGrid>
      <w:tr w:rsidR="008825F0" w:rsidRPr="00CF1A50" w:rsidTr="00BC5E94">
        <w:trPr>
          <w:trHeight w:val="569"/>
        </w:trPr>
        <w:tc>
          <w:tcPr>
            <w:tcW w:w="4183" w:type="dxa"/>
            <w:shd w:val="clear" w:color="auto" w:fill="auto"/>
          </w:tcPr>
          <w:p w:rsidR="008825F0" w:rsidRPr="00CF1A5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Fertilizante orgânico</w:t>
            </w:r>
          </w:p>
        </w:tc>
        <w:tc>
          <w:tcPr>
            <w:tcW w:w="2817" w:type="dxa"/>
            <w:shd w:val="clear" w:color="auto" w:fill="auto"/>
          </w:tcPr>
          <w:p w:rsidR="008825F0" w:rsidRPr="00CF1A5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 anual</w:t>
            </w:r>
          </w:p>
        </w:tc>
        <w:tc>
          <w:tcPr>
            <w:tcW w:w="2817" w:type="dxa"/>
            <w:shd w:val="clear" w:color="auto" w:fill="auto"/>
          </w:tcPr>
          <w:p w:rsidR="008825F0" w:rsidRPr="00CF1A5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</w:tr>
      <w:tr w:rsidR="008825F0" w:rsidRPr="00CF1A50" w:rsidTr="00BC5E94">
        <w:trPr>
          <w:trHeight w:val="582"/>
        </w:trPr>
        <w:tc>
          <w:tcPr>
            <w:tcW w:w="4183" w:type="dxa"/>
            <w:shd w:val="clear" w:color="auto" w:fill="auto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  <w:color w:val="000000"/>
              </w:rPr>
            </w:pPr>
          </w:p>
        </w:tc>
        <w:tc>
          <w:tcPr>
            <w:tcW w:w="2817" w:type="dxa"/>
            <w:shd w:val="clear" w:color="auto" w:fill="auto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5F0" w:rsidRPr="00CF1A50" w:rsidTr="00BC5E94">
        <w:trPr>
          <w:trHeight w:val="582"/>
        </w:trPr>
        <w:tc>
          <w:tcPr>
            <w:tcW w:w="4183" w:type="dxa"/>
            <w:shd w:val="clear" w:color="auto" w:fill="auto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C7493" w:rsidRPr="00303BB0" w:rsidRDefault="003C7493" w:rsidP="0032661B">
      <w:pPr>
        <w:pStyle w:val="Legenda"/>
        <w:spacing w:before="0"/>
        <w:ind w:left="-567" w:right="-710"/>
        <w:rPr>
          <w:rFonts w:ascii="Times New Roman" w:hAnsi="Times New Roman"/>
          <w:b w:val="0"/>
          <w:sz w:val="24"/>
          <w:szCs w:val="24"/>
        </w:rPr>
      </w:pPr>
      <w:r w:rsidRPr="00303BB0">
        <w:rPr>
          <w:rFonts w:ascii="Times New Roman" w:hAnsi="Times New Roman"/>
          <w:b w:val="0"/>
          <w:sz w:val="24"/>
          <w:szCs w:val="24"/>
        </w:rPr>
        <w:t xml:space="preserve">Tabela 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303BB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303BB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Quantitativo do efluente final </w:t>
      </w:r>
      <w:r w:rsidRPr="003C7493">
        <w:rPr>
          <w:rFonts w:ascii="Times New Roman" w:hAnsi="Times New Roman"/>
          <w:b w:val="0"/>
          <w:sz w:val="24"/>
          <w:szCs w:val="24"/>
        </w:rPr>
        <w:t>de agroindústrias, dejetos oriundos de animais confinados e/ou dejetos líquidos suínos – DLS na adubação da pastagem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BD1FD3" w:rsidRPr="00CF1A50" w:rsidRDefault="008565AF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right="-1277"/>
        <w:jc w:val="both"/>
      </w:pPr>
      <w:r w:rsidRPr="00CF1A50">
        <w:t xml:space="preserve">Ocorre abate </w:t>
      </w:r>
      <w:r w:rsidR="006948C9" w:rsidRPr="00CF1A50">
        <w:t>comercial</w:t>
      </w:r>
      <w:r w:rsidRPr="00CF1A50">
        <w:t xml:space="preserve"> na propri</w:t>
      </w:r>
      <w:r w:rsidR="00956EBB">
        <w:t>edade</w:t>
      </w:r>
    </w:p>
    <w:p w:rsidR="00956EBB" w:rsidRPr="00CF1A50" w:rsidRDefault="0033416E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85878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BB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956EBB" w:rsidRPr="00CF1A50">
        <w:rPr>
          <w:color w:val="000000" w:themeColor="text1"/>
        </w:rPr>
        <w:t>Sim</w:t>
      </w:r>
      <w:r w:rsidR="00956EBB">
        <w:rPr>
          <w:color w:val="000000" w:themeColor="text1"/>
          <w:vertAlign w:val="superscript"/>
        </w:rPr>
        <w:t>7</w:t>
      </w:r>
      <w:r w:rsidR="00956EBB" w:rsidRPr="00CF1A50">
        <w:rPr>
          <w:color w:val="000000" w:themeColor="text1"/>
        </w:rPr>
        <w:t xml:space="preserve">                              </w:t>
      </w:r>
      <w:sdt>
        <w:sdtPr>
          <w:rPr>
            <w:rFonts w:eastAsia="MS Gothic"/>
            <w:color w:val="000000" w:themeColor="text1"/>
          </w:rPr>
          <w:id w:val="67839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BB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956EBB" w:rsidRPr="00CF1A50">
        <w:rPr>
          <w:color w:val="000000" w:themeColor="text1"/>
        </w:rPr>
        <w:t xml:space="preserve">Não                             </w:t>
      </w:r>
    </w:p>
    <w:p w:rsidR="002A29DF" w:rsidRDefault="00D72C41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right="-710"/>
        <w:jc w:val="both"/>
        <w:rPr>
          <w:sz w:val="20"/>
          <w:szCs w:val="20"/>
        </w:rPr>
      </w:pPr>
      <w:proofErr w:type="gramStart"/>
      <w:r w:rsidRPr="002921CA">
        <w:rPr>
          <w:sz w:val="20"/>
          <w:szCs w:val="20"/>
          <w:vertAlign w:val="superscript"/>
        </w:rPr>
        <w:t>7</w:t>
      </w:r>
      <w:proofErr w:type="gramEnd"/>
      <w:r w:rsidRPr="002921CA">
        <w:rPr>
          <w:sz w:val="20"/>
          <w:szCs w:val="20"/>
        </w:rPr>
        <w:t xml:space="preserve"> No caso de abate na propriedade, independente da quantidade de animais a serem abatidos por ciclo, deverá ser solicitado Lic</w:t>
      </w:r>
      <w:r w:rsidR="0073778B" w:rsidRPr="002921CA">
        <w:rPr>
          <w:sz w:val="20"/>
          <w:szCs w:val="20"/>
        </w:rPr>
        <w:t xml:space="preserve">enciamento Ambiental </w:t>
      </w:r>
      <w:r w:rsidR="00183C64" w:rsidRPr="002921CA">
        <w:rPr>
          <w:sz w:val="20"/>
          <w:szCs w:val="20"/>
        </w:rPr>
        <w:t xml:space="preserve">para a atividade </w:t>
      </w:r>
      <w:r w:rsidRPr="002921CA">
        <w:rPr>
          <w:sz w:val="20"/>
          <w:szCs w:val="20"/>
        </w:rPr>
        <w:t>Agroindústrias (Abatedouro ou Sala de Abate).</w:t>
      </w:r>
    </w:p>
    <w:p w:rsidR="002921CA" w:rsidRDefault="002921CA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right="-710"/>
        <w:jc w:val="both"/>
        <w:rPr>
          <w:sz w:val="20"/>
          <w:szCs w:val="20"/>
        </w:rPr>
      </w:pPr>
    </w:p>
    <w:p w:rsidR="000128BD" w:rsidRDefault="000128BD" w:rsidP="000128BD">
      <w:pPr>
        <w:tabs>
          <w:tab w:val="left" w:pos="-567"/>
          <w:tab w:val="left" w:pos="9900"/>
        </w:tabs>
        <w:spacing w:line="240" w:lineRule="atLeast"/>
        <w:ind w:left="-567" w:right="-710"/>
        <w:jc w:val="both"/>
        <w:rPr>
          <w:rFonts w:ascii="Times New Roman" w:eastAsia="Arial Unicode MS" w:hAnsi="Times New Roman" w:cs="Times New Roman"/>
        </w:rPr>
      </w:pPr>
      <w:r w:rsidRPr="0036317E">
        <w:rPr>
          <w:rFonts w:ascii="Times New Roman" w:eastAsia="Arial Unicode MS" w:hAnsi="Times New Roman" w:cs="Times New Roman"/>
          <w:sz w:val="24"/>
          <w:szCs w:val="24"/>
        </w:rPr>
        <w:t xml:space="preserve">Declaro, para os devidos fins, </w:t>
      </w:r>
      <w:proofErr w:type="gramStart"/>
      <w:r w:rsidRPr="0036317E">
        <w:rPr>
          <w:rFonts w:ascii="Times New Roman" w:eastAsia="Arial Unicode MS" w:hAnsi="Times New Roman" w:cs="Times New Roman"/>
          <w:sz w:val="24"/>
          <w:szCs w:val="24"/>
        </w:rPr>
        <w:t>sob pena</w:t>
      </w:r>
      <w:proofErr w:type="gramEnd"/>
      <w:r w:rsidRPr="0036317E">
        <w:rPr>
          <w:rFonts w:ascii="Times New Roman" w:eastAsia="Arial Unicode MS" w:hAnsi="Times New Roman" w:cs="Times New Roman"/>
          <w:sz w:val="24"/>
          <w:szCs w:val="24"/>
        </w:rPr>
        <w:t xml:space="preserve"> de respons</w:t>
      </w:r>
      <w:r w:rsidRPr="0036317E">
        <w:rPr>
          <w:rFonts w:ascii="Times New Roman" w:eastAsia="Arial Unicode MS" w:hAnsi="Times New Roman" w:cs="Times New Roman"/>
        </w:rPr>
        <w:t xml:space="preserve">abilidade civil e / ou criminal, </w:t>
      </w:r>
      <w:r w:rsidRPr="0036317E">
        <w:rPr>
          <w:rFonts w:ascii="Times New Roman" w:eastAsia="Arial Unicode MS" w:hAnsi="Times New Roman" w:cs="Times New Roman"/>
          <w:sz w:val="24"/>
          <w:szCs w:val="24"/>
        </w:rPr>
        <w:t>qu</w:t>
      </w:r>
      <w:r w:rsidRPr="0036317E">
        <w:rPr>
          <w:rFonts w:ascii="Times New Roman" w:eastAsia="Arial Unicode MS" w:hAnsi="Times New Roman" w:cs="Times New Roman"/>
        </w:rPr>
        <w:t>e as informações prestadas neste Cadastro são verdadeiras.</w:t>
      </w:r>
    </w:p>
    <w:p w:rsidR="000128BD" w:rsidRPr="0036317E" w:rsidRDefault="000128BD" w:rsidP="000128BD">
      <w:pPr>
        <w:tabs>
          <w:tab w:val="left" w:pos="-567"/>
          <w:tab w:val="left" w:pos="9900"/>
        </w:tabs>
        <w:spacing w:line="240" w:lineRule="atLeast"/>
        <w:ind w:left="-567" w:right="-71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921CA" w:rsidRDefault="002921CA" w:rsidP="002921CA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________________________, ______ de 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_________.</w:t>
      </w:r>
    </w:p>
    <w:p w:rsidR="002921CA" w:rsidRPr="002921CA" w:rsidRDefault="002921CA" w:rsidP="002921CA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                </w:t>
      </w:r>
      <w:r w:rsidRPr="002921C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Local/Data</w:t>
      </w:r>
    </w:p>
    <w:p w:rsidR="002921CA" w:rsidRDefault="002921CA" w:rsidP="002921CA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06564">
        <w:rPr>
          <w:rFonts w:ascii="Times New Roman" w:eastAsia="Times New Roman" w:hAnsi="Times New Roman" w:cs="Times New Roman"/>
          <w:color w:val="000000"/>
          <w:lang w:eastAsia="pt-BR"/>
        </w:rPr>
        <w:t>Nome e formação do Responsável Técnico:</w:t>
      </w:r>
    </w:p>
    <w:tbl>
      <w:tblPr>
        <w:tblStyle w:val="Tabelacomgrade"/>
        <w:tblpPr w:leftFromText="141" w:rightFromText="141" w:vertAnchor="text" w:horzAnchor="margin" w:tblpXSpec="center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9"/>
      </w:tblGrid>
      <w:tr w:rsidR="002921CA" w:rsidTr="002921CA">
        <w:trPr>
          <w:trHeight w:val="329"/>
        </w:trPr>
        <w:tc>
          <w:tcPr>
            <w:tcW w:w="6159" w:type="dxa"/>
            <w:tcBorders>
              <w:bottom w:val="single" w:sz="4" w:space="0" w:color="auto"/>
            </w:tcBorders>
          </w:tcPr>
          <w:p w:rsidR="002921CA" w:rsidRDefault="002921CA" w:rsidP="002921CA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2921CA" w:rsidTr="002921CA">
        <w:trPr>
          <w:trHeight w:val="315"/>
        </w:trPr>
        <w:tc>
          <w:tcPr>
            <w:tcW w:w="6159" w:type="dxa"/>
            <w:tcBorders>
              <w:top w:val="single" w:sz="4" w:space="0" w:color="auto"/>
            </w:tcBorders>
          </w:tcPr>
          <w:p w:rsidR="002921CA" w:rsidRDefault="002921CA" w:rsidP="002921CA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65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Responsável Técnico</w:t>
            </w:r>
          </w:p>
        </w:tc>
      </w:tr>
      <w:tr w:rsidR="002921CA" w:rsidTr="002921CA">
        <w:trPr>
          <w:trHeight w:val="93"/>
        </w:trPr>
        <w:tc>
          <w:tcPr>
            <w:tcW w:w="6159" w:type="dxa"/>
          </w:tcPr>
          <w:p w:rsidR="002921CA" w:rsidRDefault="002921CA" w:rsidP="002921CA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2921CA" w:rsidTr="002921CA">
        <w:trPr>
          <w:trHeight w:val="329"/>
        </w:trPr>
        <w:tc>
          <w:tcPr>
            <w:tcW w:w="6159" w:type="dxa"/>
            <w:tcBorders>
              <w:bottom w:val="single" w:sz="4" w:space="0" w:color="auto"/>
            </w:tcBorders>
          </w:tcPr>
          <w:p w:rsidR="002921CA" w:rsidRDefault="002921CA" w:rsidP="002921CA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2921CA" w:rsidTr="002921CA">
        <w:trPr>
          <w:trHeight w:val="315"/>
        </w:trPr>
        <w:tc>
          <w:tcPr>
            <w:tcW w:w="6159" w:type="dxa"/>
            <w:tcBorders>
              <w:top w:val="single" w:sz="4" w:space="0" w:color="auto"/>
            </w:tcBorders>
          </w:tcPr>
          <w:p w:rsidR="002921CA" w:rsidRDefault="002921CA" w:rsidP="002921CA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65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Proprietário</w:t>
            </w:r>
          </w:p>
        </w:tc>
      </w:tr>
    </w:tbl>
    <w:p w:rsidR="002921CA" w:rsidRDefault="002921CA" w:rsidP="002921CA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21CA" w:rsidRDefault="002921CA" w:rsidP="002921CA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21CA" w:rsidRDefault="002921CA" w:rsidP="002921CA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21CA" w:rsidRDefault="002921CA" w:rsidP="002921CA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A29DF" w:rsidRPr="00CF1A50" w:rsidRDefault="002A29DF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0290C" wp14:editId="0FF39910">
                <wp:simplePos x="0" y="0"/>
                <wp:positionH relativeFrom="column">
                  <wp:posOffset>2124075</wp:posOffset>
                </wp:positionH>
                <wp:positionV relativeFrom="paragraph">
                  <wp:posOffset>6981825</wp:posOffset>
                </wp:positionV>
                <wp:extent cx="1714500" cy="542925"/>
                <wp:effectExtent l="0" t="0" r="0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1714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65E" w:rsidRDefault="0017365E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Extensivo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7" style="position:absolute;left:0;text-align:left;margin-left:167.25pt;margin-top:549.75pt;width:13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" filled="f" stroked="f">
                <o:lock v:ext="edit" rotation="t" shapetype="t"/>
                <v:textbox>
                  <w:txbxContent>
                    <w:p w:rsidR="0017365E" w:rsidRDefault="0017365E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Extensivo</w:t>
                      </w:r>
                    </w:p>
                  </w:txbxContent>
                </v:textbox>
              </v:rect>
            </w:pict>
          </mc:Fallback>
        </mc:AlternateContent>
      </w:r>
      <w:r w:rsidRPr="00CF1A5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3BD47" wp14:editId="34C104B1">
                <wp:simplePos x="0" y="0"/>
                <wp:positionH relativeFrom="column">
                  <wp:posOffset>2124075</wp:posOffset>
                </wp:positionH>
                <wp:positionV relativeFrom="paragraph">
                  <wp:posOffset>6981825</wp:posOffset>
                </wp:positionV>
                <wp:extent cx="1714500" cy="542925"/>
                <wp:effectExtent l="0" t="0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1714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65E" w:rsidRDefault="0017365E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Extensivo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8" style="position:absolute;left:0;text-align:left;margin-left:167.25pt;margin-top:549.75pt;width:13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" filled="f" stroked="f">
                <o:lock v:ext="edit" rotation="t" shapetype="t"/>
                <v:textbox>
                  <w:txbxContent>
                    <w:p w:rsidR="0017365E" w:rsidRDefault="0017365E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Extensivo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29DF" w:rsidRPr="00CF1A50" w:rsidSect="00C50369">
      <w:footerReference w:type="default" r:id="rId32"/>
      <w:pgSz w:w="11906" w:h="16838"/>
      <w:pgMar w:top="1417" w:right="1701" w:bottom="1417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5E" w:rsidRDefault="0017365E" w:rsidP="00374BED">
      <w:pPr>
        <w:spacing w:after="0" w:line="240" w:lineRule="auto"/>
      </w:pPr>
      <w:r>
        <w:separator/>
      </w:r>
    </w:p>
  </w:endnote>
  <w:endnote w:type="continuationSeparator" w:id="0">
    <w:p w:rsidR="0017365E" w:rsidRDefault="0017365E" w:rsidP="0037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30" w:rsidRPr="004B284C" w:rsidRDefault="004B284C" w:rsidP="004B284C">
    <w:pPr>
      <w:pStyle w:val="Rodap"/>
      <w:rPr>
        <w:rFonts w:ascii="Arial" w:hAnsi="Arial" w:cs="Arial"/>
        <w:i/>
        <w:sz w:val="18"/>
        <w:szCs w:val="18"/>
      </w:rPr>
    </w:pPr>
    <w:proofErr w:type="gramStart"/>
    <w:r w:rsidRPr="004B284C">
      <w:rPr>
        <w:rFonts w:ascii="Arial" w:hAnsi="Arial" w:cs="Arial"/>
        <w:i/>
        <w:sz w:val="18"/>
        <w:szCs w:val="18"/>
      </w:rPr>
      <w:t>v.</w:t>
    </w:r>
    <w:proofErr w:type="gramEnd"/>
    <w:r w:rsidRPr="004B284C">
      <w:rPr>
        <w:rFonts w:ascii="Arial" w:hAnsi="Arial" w:cs="Arial"/>
        <w:i/>
        <w:sz w:val="18"/>
        <w:szCs w:val="18"/>
      </w:rPr>
      <w:t xml:space="preserve">2018.1                                                                                                                                         </w:t>
    </w:r>
    <w:sdt>
      <w:sdtPr>
        <w:rPr>
          <w:rFonts w:ascii="Arial" w:hAnsi="Arial" w:cs="Arial"/>
          <w:i/>
          <w:sz w:val="18"/>
          <w:szCs w:val="18"/>
        </w:rPr>
        <w:id w:val="616128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966F30" w:rsidRPr="004B284C">
              <w:rPr>
                <w:rFonts w:ascii="Arial" w:hAnsi="Arial" w:cs="Arial"/>
                <w:i/>
                <w:sz w:val="18"/>
                <w:szCs w:val="18"/>
              </w:rPr>
              <w:t xml:space="preserve">Pág. </w:t>
            </w:r>
            <w:r w:rsidR="00966F30" w:rsidRPr="004B28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966F30" w:rsidRPr="004B28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966F30" w:rsidRPr="004B28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33416E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1</w:t>
            </w:r>
            <w:r w:rsidR="00966F30" w:rsidRPr="004B28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966F30" w:rsidRPr="004B284C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966F30" w:rsidRPr="004B28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966F30" w:rsidRPr="004B28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966F30" w:rsidRPr="004B28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33416E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5</w:t>
            </w:r>
            <w:r w:rsidR="00966F30" w:rsidRPr="004B284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966F30" w:rsidRDefault="00966F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5E" w:rsidRDefault="0017365E" w:rsidP="00374BED">
      <w:pPr>
        <w:spacing w:after="0" w:line="240" w:lineRule="auto"/>
      </w:pPr>
      <w:r>
        <w:separator/>
      </w:r>
    </w:p>
  </w:footnote>
  <w:footnote w:type="continuationSeparator" w:id="0">
    <w:p w:rsidR="0017365E" w:rsidRDefault="0017365E" w:rsidP="00374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7B8"/>
    <w:multiLevelType w:val="hybridMultilevel"/>
    <w:tmpl w:val="1340ECB2"/>
    <w:lvl w:ilvl="0" w:tplc="E39A3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125FD3"/>
    <w:multiLevelType w:val="hybridMultilevel"/>
    <w:tmpl w:val="E9EC9022"/>
    <w:lvl w:ilvl="0" w:tplc="4F7A75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E3FCC"/>
    <w:multiLevelType w:val="hybridMultilevel"/>
    <w:tmpl w:val="6D1AE034"/>
    <w:lvl w:ilvl="0" w:tplc="E39A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56121"/>
    <w:multiLevelType w:val="hybridMultilevel"/>
    <w:tmpl w:val="43A0C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D4D3C"/>
    <w:multiLevelType w:val="hybridMultilevel"/>
    <w:tmpl w:val="90EAF29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99B0A47"/>
    <w:multiLevelType w:val="hybridMultilevel"/>
    <w:tmpl w:val="E86627C2"/>
    <w:lvl w:ilvl="0" w:tplc="E39A3D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E92900"/>
    <w:multiLevelType w:val="hybridMultilevel"/>
    <w:tmpl w:val="2B361048"/>
    <w:lvl w:ilvl="0" w:tplc="483A266C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62288"/>
    <w:multiLevelType w:val="hybridMultilevel"/>
    <w:tmpl w:val="D738181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4C4CFA"/>
    <w:multiLevelType w:val="multilevel"/>
    <w:tmpl w:val="B1B87C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76569B5"/>
    <w:multiLevelType w:val="hybridMultilevel"/>
    <w:tmpl w:val="29E0F8E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31C3B"/>
    <w:multiLevelType w:val="hybridMultilevel"/>
    <w:tmpl w:val="43A0C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111E5"/>
    <w:multiLevelType w:val="hybridMultilevel"/>
    <w:tmpl w:val="7E2A9E54"/>
    <w:lvl w:ilvl="0" w:tplc="EA6AA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3407D"/>
    <w:multiLevelType w:val="hybridMultilevel"/>
    <w:tmpl w:val="8076D48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86336A"/>
    <w:multiLevelType w:val="hybridMultilevel"/>
    <w:tmpl w:val="43AEFB10"/>
    <w:lvl w:ilvl="0" w:tplc="E39A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B5A7F"/>
    <w:multiLevelType w:val="hybridMultilevel"/>
    <w:tmpl w:val="181A1E96"/>
    <w:lvl w:ilvl="0" w:tplc="E39A3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B11003"/>
    <w:multiLevelType w:val="hybridMultilevel"/>
    <w:tmpl w:val="4434D7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C5F46"/>
    <w:multiLevelType w:val="hybridMultilevel"/>
    <w:tmpl w:val="7B341FB4"/>
    <w:lvl w:ilvl="0" w:tplc="E39A3D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8D545A9"/>
    <w:multiLevelType w:val="hybridMultilevel"/>
    <w:tmpl w:val="7706954A"/>
    <w:lvl w:ilvl="0" w:tplc="4D6EC3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D7403"/>
    <w:multiLevelType w:val="hybridMultilevel"/>
    <w:tmpl w:val="F3B02F4A"/>
    <w:lvl w:ilvl="0" w:tplc="64F0DB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17"/>
  </w:num>
  <w:num w:numId="8">
    <w:abstractNumId w:val="18"/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  <w:num w:numId="14">
    <w:abstractNumId w:val="11"/>
  </w:num>
  <w:num w:numId="15">
    <w:abstractNumId w:val="10"/>
  </w:num>
  <w:num w:numId="16">
    <w:abstractNumId w:val="2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64"/>
    <w:rsid w:val="00006DA0"/>
    <w:rsid w:val="000128BD"/>
    <w:rsid w:val="00015172"/>
    <w:rsid w:val="00041CEA"/>
    <w:rsid w:val="00050585"/>
    <w:rsid w:val="00061A4C"/>
    <w:rsid w:val="000621C4"/>
    <w:rsid w:val="00072001"/>
    <w:rsid w:val="000B7959"/>
    <w:rsid w:val="000E42F1"/>
    <w:rsid w:val="000F326F"/>
    <w:rsid w:val="000F7A4B"/>
    <w:rsid w:val="00100997"/>
    <w:rsid w:val="00122CEB"/>
    <w:rsid w:val="001404BE"/>
    <w:rsid w:val="00142999"/>
    <w:rsid w:val="00146514"/>
    <w:rsid w:val="0017365E"/>
    <w:rsid w:val="001816A6"/>
    <w:rsid w:val="00183C64"/>
    <w:rsid w:val="001A5968"/>
    <w:rsid w:val="001B3F88"/>
    <w:rsid w:val="001C62A7"/>
    <w:rsid w:val="001E1723"/>
    <w:rsid w:val="001E5434"/>
    <w:rsid w:val="001F3835"/>
    <w:rsid w:val="00232B9E"/>
    <w:rsid w:val="002724E3"/>
    <w:rsid w:val="00275388"/>
    <w:rsid w:val="00283ACA"/>
    <w:rsid w:val="00290F6F"/>
    <w:rsid w:val="002921CA"/>
    <w:rsid w:val="002A29DF"/>
    <w:rsid w:val="002A3EE7"/>
    <w:rsid w:val="002C17C4"/>
    <w:rsid w:val="002D74D3"/>
    <w:rsid w:val="002E166F"/>
    <w:rsid w:val="002F2388"/>
    <w:rsid w:val="003005D8"/>
    <w:rsid w:val="00301F5F"/>
    <w:rsid w:val="003034EB"/>
    <w:rsid w:val="00303BB0"/>
    <w:rsid w:val="0030414A"/>
    <w:rsid w:val="00313848"/>
    <w:rsid w:val="0032661B"/>
    <w:rsid w:val="0033075C"/>
    <w:rsid w:val="0033416E"/>
    <w:rsid w:val="003444F3"/>
    <w:rsid w:val="0034476B"/>
    <w:rsid w:val="00357422"/>
    <w:rsid w:val="00374BED"/>
    <w:rsid w:val="00385A34"/>
    <w:rsid w:val="003A342A"/>
    <w:rsid w:val="003C7493"/>
    <w:rsid w:val="003C7720"/>
    <w:rsid w:val="003D36E4"/>
    <w:rsid w:val="003F0AFE"/>
    <w:rsid w:val="00402AE2"/>
    <w:rsid w:val="00403D0A"/>
    <w:rsid w:val="004120A8"/>
    <w:rsid w:val="00446872"/>
    <w:rsid w:val="00453795"/>
    <w:rsid w:val="004709E8"/>
    <w:rsid w:val="00492CAA"/>
    <w:rsid w:val="00493B61"/>
    <w:rsid w:val="004A6443"/>
    <w:rsid w:val="004B0D2E"/>
    <w:rsid w:val="004B1D3E"/>
    <w:rsid w:val="004B284C"/>
    <w:rsid w:val="004B6D8D"/>
    <w:rsid w:val="004C5272"/>
    <w:rsid w:val="004C7597"/>
    <w:rsid w:val="004D1F7D"/>
    <w:rsid w:val="004E09D9"/>
    <w:rsid w:val="00510F64"/>
    <w:rsid w:val="0051129B"/>
    <w:rsid w:val="0051202A"/>
    <w:rsid w:val="0051246E"/>
    <w:rsid w:val="00523D54"/>
    <w:rsid w:val="0053444C"/>
    <w:rsid w:val="005407A1"/>
    <w:rsid w:val="00561513"/>
    <w:rsid w:val="00585360"/>
    <w:rsid w:val="00594767"/>
    <w:rsid w:val="005F5F52"/>
    <w:rsid w:val="00600FB3"/>
    <w:rsid w:val="00604858"/>
    <w:rsid w:val="00610120"/>
    <w:rsid w:val="006149B4"/>
    <w:rsid w:val="00614DD8"/>
    <w:rsid w:val="00621110"/>
    <w:rsid w:val="00627A13"/>
    <w:rsid w:val="006400EA"/>
    <w:rsid w:val="00645916"/>
    <w:rsid w:val="00647BE2"/>
    <w:rsid w:val="00647DF1"/>
    <w:rsid w:val="006658CF"/>
    <w:rsid w:val="00675503"/>
    <w:rsid w:val="00676F62"/>
    <w:rsid w:val="00677F0A"/>
    <w:rsid w:val="00680031"/>
    <w:rsid w:val="0068445E"/>
    <w:rsid w:val="006948C9"/>
    <w:rsid w:val="006A3A31"/>
    <w:rsid w:val="006A76D9"/>
    <w:rsid w:val="006C4888"/>
    <w:rsid w:val="006C64E1"/>
    <w:rsid w:val="006C650F"/>
    <w:rsid w:val="006D1FA6"/>
    <w:rsid w:val="006E1084"/>
    <w:rsid w:val="006F0D67"/>
    <w:rsid w:val="00702F74"/>
    <w:rsid w:val="00717AB0"/>
    <w:rsid w:val="00722683"/>
    <w:rsid w:val="00722755"/>
    <w:rsid w:val="0072591D"/>
    <w:rsid w:val="007276E7"/>
    <w:rsid w:val="0073288F"/>
    <w:rsid w:val="0073778B"/>
    <w:rsid w:val="007518E5"/>
    <w:rsid w:val="00766D64"/>
    <w:rsid w:val="007A7253"/>
    <w:rsid w:val="007B5A23"/>
    <w:rsid w:val="007B65DF"/>
    <w:rsid w:val="007C22F8"/>
    <w:rsid w:val="007C5936"/>
    <w:rsid w:val="007D043A"/>
    <w:rsid w:val="007D4ABB"/>
    <w:rsid w:val="007D7C3C"/>
    <w:rsid w:val="007F50BC"/>
    <w:rsid w:val="00805529"/>
    <w:rsid w:val="0081654D"/>
    <w:rsid w:val="00835E85"/>
    <w:rsid w:val="0085365A"/>
    <w:rsid w:val="00855EED"/>
    <w:rsid w:val="008565AF"/>
    <w:rsid w:val="00861D9D"/>
    <w:rsid w:val="00880663"/>
    <w:rsid w:val="008825F0"/>
    <w:rsid w:val="00892501"/>
    <w:rsid w:val="00897F28"/>
    <w:rsid w:val="008A0E2D"/>
    <w:rsid w:val="008B11BF"/>
    <w:rsid w:val="008B70F3"/>
    <w:rsid w:val="008B71B2"/>
    <w:rsid w:val="008C7230"/>
    <w:rsid w:val="008D14CF"/>
    <w:rsid w:val="008E5061"/>
    <w:rsid w:val="008F1919"/>
    <w:rsid w:val="00903D3C"/>
    <w:rsid w:val="00912964"/>
    <w:rsid w:val="00914E12"/>
    <w:rsid w:val="00920770"/>
    <w:rsid w:val="00921398"/>
    <w:rsid w:val="00921DA2"/>
    <w:rsid w:val="0093214E"/>
    <w:rsid w:val="00937A79"/>
    <w:rsid w:val="009427FE"/>
    <w:rsid w:val="00955E47"/>
    <w:rsid w:val="00956EBB"/>
    <w:rsid w:val="00966F30"/>
    <w:rsid w:val="00972960"/>
    <w:rsid w:val="00981094"/>
    <w:rsid w:val="0098180C"/>
    <w:rsid w:val="00983D9A"/>
    <w:rsid w:val="00995A45"/>
    <w:rsid w:val="009A6CF2"/>
    <w:rsid w:val="009B00A8"/>
    <w:rsid w:val="009B0D10"/>
    <w:rsid w:val="009D2942"/>
    <w:rsid w:val="009E4DAF"/>
    <w:rsid w:val="009F5CEE"/>
    <w:rsid w:val="00A03566"/>
    <w:rsid w:val="00A411BA"/>
    <w:rsid w:val="00A46A95"/>
    <w:rsid w:val="00A60981"/>
    <w:rsid w:val="00A75100"/>
    <w:rsid w:val="00A75BE1"/>
    <w:rsid w:val="00A85B7E"/>
    <w:rsid w:val="00A97007"/>
    <w:rsid w:val="00AA02DC"/>
    <w:rsid w:val="00AD3570"/>
    <w:rsid w:val="00AD3A0A"/>
    <w:rsid w:val="00AE4E59"/>
    <w:rsid w:val="00AE6003"/>
    <w:rsid w:val="00AF73D4"/>
    <w:rsid w:val="00B0113F"/>
    <w:rsid w:val="00B01C06"/>
    <w:rsid w:val="00B028AB"/>
    <w:rsid w:val="00B13343"/>
    <w:rsid w:val="00B41E5C"/>
    <w:rsid w:val="00B41FB9"/>
    <w:rsid w:val="00B512C6"/>
    <w:rsid w:val="00B6726D"/>
    <w:rsid w:val="00B67E64"/>
    <w:rsid w:val="00B918C2"/>
    <w:rsid w:val="00B91961"/>
    <w:rsid w:val="00B97A03"/>
    <w:rsid w:val="00BC5E94"/>
    <w:rsid w:val="00BD1FD3"/>
    <w:rsid w:val="00BE1F11"/>
    <w:rsid w:val="00BF0212"/>
    <w:rsid w:val="00C16333"/>
    <w:rsid w:val="00C21C02"/>
    <w:rsid w:val="00C24B24"/>
    <w:rsid w:val="00C256D7"/>
    <w:rsid w:val="00C3467B"/>
    <w:rsid w:val="00C46972"/>
    <w:rsid w:val="00C50369"/>
    <w:rsid w:val="00C8788E"/>
    <w:rsid w:val="00C9578A"/>
    <w:rsid w:val="00CA1B65"/>
    <w:rsid w:val="00CA6897"/>
    <w:rsid w:val="00CB30E5"/>
    <w:rsid w:val="00CB5AF6"/>
    <w:rsid w:val="00CE71B7"/>
    <w:rsid w:val="00CF1A50"/>
    <w:rsid w:val="00CF3315"/>
    <w:rsid w:val="00D01864"/>
    <w:rsid w:val="00D06585"/>
    <w:rsid w:val="00D13D6B"/>
    <w:rsid w:val="00D1511A"/>
    <w:rsid w:val="00D42E47"/>
    <w:rsid w:val="00D57C8C"/>
    <w:rsid w:val="00D6509F"/>
    <w:rsid w:val="00D72C41"/>
    <w:rsid w:val="00D85D60"/>
    <w:rsid w:val="00D9164C"/>
    <w:rsid w:val="00D93381"/>
    <w:rsid w:val="00DB72C9"/>
    <w:rsid w:val="00DC08DD"/>
    <w:rsid w:val="00DE1369"/>
    <w:rsid w:val="00DF159F"/>
    <w:rsid w:val="00E005B2"/>
    <w:rsid w:val="00E22357"/>
    <w:rsid w:val="00E5105F"/>
    <w:rsid w:val="00E51491"/>
    <w:rsid w:val="00E60B66"/>
    <w:rsid w:val="00E65FF1"/>
    <w:rsid w:val="00E92275"/>
    <w:rsid w:val="00E9647F"/>
    <w:rsid w:val="00EB1562"/>
    <w:rsid w:val="00EB3A48"/>
    <w:rsid w:val="00ED6B8C"/>
    <w:rsid w:val="00EE4F56"/>
    <w:rsid w:val="00EE533D"/>
    <w:rsid w:val="00EF6462"/>
    <w:rsid w:val="00F034C5"/>
    <w:rsid w:val="00F143E8"/>
    <w:rsid w:val="00F92C9C"/>
    <w:rsid w:val="00F95AAC"/>
    <w:rsid w:val="00FC28BA"/>
    <w:rsid w:val="00FD0059"/>
    <w:rsid w:val="00FD284E"/>
    <w:rsid w:val="00FD7F96"/>
    <w:rsid w:val="00FE1327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x">
    <w:name w:val="textbox"/>
    <w:basedOn w:val="Normal"/>
    <w:rsid w:val="009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009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09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09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09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099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9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3A0A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AD3A0A"/>
    <w:pPr>
      <w:spacing w:before="120" w:after="0" w:line="240" w:lineRule="auto"/>
      <w:jc w:val="both"/>
    </w:pPr>
    <w:rPr>
      <w:rFonts w:ascii="Calibri" w:eastAsia="Calibri" w:hAnsi="Calibri" w:cs="Times New Roman"/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92077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7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BED"/>
  </w:style>
  <w:style w:type="paragraph" w:styleId="Rodap">
    <w:name w:val="footer"/>
    <w:basedOn w:val="Normal"/>
    <w:link w:val="RodapChar"/>
    <w:uiPriority w:val="99"/>
    <w:unhideWhenUsed/>
    <w:rsid w:val="0037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BED"/>
  </w:style>
  <w:style w:type="table" w:styleId="Tabelacomgrade">
    <w:name w:val="Table Grid"/>
    <w:basedOn w:val="Tabelanormal"/>
    <w:uiPriority w:val="59"/>
    <w:rsid w:val="0029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x">
    <w:name w:val="textbox"/>
    <w:basedOn w:val="Normal"/>
    <w:rsid w:val="009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009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09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09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09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099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9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3A0A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AD3A0A"/>
    <w:pPr>
      <w:spacing w:before="120" w:after="0" w:line="240" w:lineRule="auto"/>
      <w:jc w:val="both"/>
    </w:pPr>
    <w:rPr>
      <w:rFonts w:ascii="Calibri" w:eastAsia="Calibri" w:hAnsi="Calibri" w:cs="Times New Roman"/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92077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7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BED"/>
  </w:style>
  <w:style w:type="paragraph" w:styleId="Rodap">
    <w:name w:val="footer"/>
    <w:basedOn w:val="Normal"/>
    <w:link w:val="RodapChar"/>
    <w:uiPriority w:val="99"/>
    <w:unhideWhenUsed/>
    <w:rsid w:val="0037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BED"/>
  </w:style>
  <w:style w:type="table" w:styleId="Tabelacomgrade">
    <w:name w:val="Table Grid"/>
    <w:basedOn w:val="Tabelanormal"/>
    <w:uiPriority w:val="59"/>
    <w:rsid w:val="0029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531">
          <w:marLeft w:val="0"/>
          <w:marRight w:val="0"/>
          <w:marTop w:val="240"/>
          <w:marBottom w:val="24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1745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82677">
          <w:marLeft w:val="0"/>
          <w:marRight w:val="0"/>
          <w:marTop w:val="240"/>
          <w:marBottom w:val="24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17183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560B-3D3A-42CC-88EB-6E1A184A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910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89</cp:revision>
  <cp:lastPrinted>2017-12-20T15:33:00Z</cp:lastPrinted>
  <dcterms:created xsi:type="dcterms:W3CDTF">2017-12-20T15:32:00Z</dcterms:created>
  <dcterms:modified xsi:type="dcterms:W3CDTF">2018-02-16T03:05:00Z</dcterms:modified>
</cp:coreProperties>
</file>