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AA" w:rsidRPr="007001F1" w:rsidRDefault="001D57AA" w:rsidP="001D57AA">
      <w:pPr>
        <w:tabs>
          <w:tab w:val="left" w:pos="2169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77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D57AA" w:rsidRPr="007001F1" w:rsidTr="00A11A48">
        <w:trPr>
          <w:cantSplit/>
          <w:trHeight w:val="876"/>
        </w:trPr>
        <w:tc>
          <w:tcPr>
            <w:tcW w:w="9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57AA" w:rsidRPr="001D57AA" w:rsidRDefault="001D57AA" w:rsidP="00A11A48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7AA">
              <w:rPr>
                <w:rFonts w:ascii="Arial" w:hAnsi="Arial" w:cs="Arial"/>
                <w:sz w:val="24"/>
                <w:szCs w:val="24"/>
              </w:rPr>
              <w:t>TERMO DE REFERÊNCIA</w:t>
            </w:r>
          </w:p>
          <w:p w:rsidR="001D57AA" w:rsidRPr="007001F1" w:rsidRDefault="001D57AA" w:rsidP="001D57A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CONTROLE AMBIENTAL</w:t>
            </w:r>
          </w:p>
          <w:p w:rsidR="001D57AA" w:rsidRPr="007001F1" w:rsidRDefault="001D57AA" w:rsidP="00A11A48">
            <w:pPr>
              <w:spacing w:line="360" w:lineRule="auto"/>
              <w:ind w:left="-180" w:right="-250" w:firstLine="18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001F1">
              <w:rPr>
                <w:rFonts w:ascii="Arial" w:hAnsi="Arial" w:cs="Arial"/>
                <w:b/>
                <w:sz w:val="24"/>
                <w:szCs w:val="24"/>
              </w:rPr>
              <w:t>Comercialização de Defensivos para Quaisquer Fins e Fertilizantes</w:t>
            </w:r>
          </w:p>
          <w:p w:rsidR="001D57AA" w:rsidRPr="007001F1" w:rsidRDefault="001D57AA" w:rsidP="00A11A48">
            <w:pPr>
              <w:spacing w:line="360" w:lineRule="auto"/>
              <w:ind w:left="-180" w:firstLine="18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001F1">
              <w:rPr>
                <w:rFonts w:ascii="Arial" w:hAnsi="Arial" w:cs="Arial"/>
                <w:b/>
                <w:sz w:val="24"/>
                <w:szCs w:val="24"/>
              </w:rPr>
              <w:t>Código da Atividade: 2219</w:t>
            </w:r>
          </w:p>
        </w:tc>
      </w:tr>
    </w:tbl>
    <w:p w:rsidR="001D57AA" w:rsidRPr="001D57AA" w:rsidRDefault="001D57AA" w:rsidP="001D57A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57AA">
        <w:rPr>
          <w:rFonts w:ascii="Arial" w:hAnsi="Arial" w:cs="Arial"/>
          <w:b/>
          <w:sz w:val="24"/>
          <w:szCs w:val="24"/>
        </w:rPr>
        <w:t>INFORMAÇOES GERAIS</w:t>
      </w:r>
    </w:p>
    <w:p w:rsidR="001D57AA" w:rsidRPr="001D57AA" w:rsidRDefault="001D57AA" w:rsidP="001D57AA">
      <w:pPr>
        <w:pStyle w:val="Ttulo1"/>
        <w:numPr>
          <w:ilvl w:val="1"/>
          <w:numId w:val="6"/>
        </w:numPr>
        <w:tabs>
          <w:tab w:val="left" w:pos="567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Interessado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Nome do empreendimento/interessado: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CPF ou CNPJ:</w:t>
      </w:r>
    </w:p>
    <w:p w:rsidR="001D57AA" w:rsidRPr="001D57AA" w:rsidRDefault="001D57AA" w:rsidP="001D57AA">
      <w:pPr>
        <w:pStyle w:val="Ttulo1"/>
        <w:numPr>
          <w:ilvl w:val="1"/>
          <w:numId w:val="6"/>
        </w:numPr>
        <w:tabs>
          <w:tab w:val="left" w:pos="567"/>
        </w:tabs>
        <w:spacing w:before="0" w:after="0" w:line="360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Responsável Técnico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 xml:space="preserve">Nome e formação profissional do Responsável Técnico: 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Nº do Registro Profissional do Responsável Técnico</w:t>
      </w:r>
    </w:p>
    <w:p w:rsidR="001D57AA" w:rsidRPr="001D57AA" w:rsidRDefault="001D57AA" w:rsidP="001D57AA">
      <w:pPr>
        <w:pStyle w:val="Ttulo1"/>
        <w:numPr>
          <w:ilvl w:val="1"/>
          <w:numId w:val="6"/>
        </w:numPr>
        <w:tabs>
          <w:tab w:val="left" w:pos="567"/>
        </w:tabs>
        <w:spacing w:before="0"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Empreendimento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10"/>
        <w:jc w:val="both"/>
        <w:rPr>
          <w:rFonts w:ascii="Arial" w:hAnsi="Arial" w:cs="Arial"/>
          <w:b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Endereço do empreendimento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Número de funcionários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Área total do imóvel (</w:t>
      </w:r>
      <w:r w:rsidRPr="001D57AA">
        <w:rPr>
          <w:rFonts w:ascii="Arial" w:eastAsia="Arial Unicode MS" w:hAnsi="Arial" w:cs="Arial"/>
          <w:sz w:val="24"/>
          <w:szCs w:val="24"/>
        </w:rPr>
        <w:t>m²</w:t>
      </w:r>
      <w:r w:rsidRPr="001D57AA">
        <w:rPr>
          <w:rFonts w:ascii="Arial" w:hAnsi="Arial" w:cs="Arial"/>
          <w:sz w:val="24"/>
          <w:szCs w:val="24"/>
        </w:rPr>
        <w:t>)</w:t>
      </w:r>
    </w:p>
    <w:p w:rsidR="001D57AA" w:rsidRPr="001D57AA" w:rsidRDefault="001D57AA" w:rsidP="001D57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Área útil</w:t>
      </w:r>
      <w:r w:rsidRPr="001D57AA">
        <w:rPr>
          <w:rFonts w:ascii="Arial" w:hAnsi="Arial" w:cs="Arial"/>
          <w:sz w:val="24"/>
          <w:szCs w:val="24"/>
          <w:vertAlign w:val="superscript"/>
        </w:rPr>
        <w:t>*</w:t>
      </w:r>
      <w:r w:rsidRPr="001D57AA">
        <w:rPr>
          <w:rFonts w:ascii="Arial" w:hAnsi="Arial" w:cs="Arial"/>
          <w:sz w:val="24"/>
          <w:szCs w:val="24"/>
        </w:rPr>
        <w:t xml:space="preserve"> do empreendimento (</w:t>
      </w:r>
      <w:r w:rsidRPr="001D57AA">
        <w:rPr>
          <w:rFonts w:ascii="Arial" w:eastAsia="Arial Unicode MS" w:hAnsi="Arial" w:cs="Arial"/>
          <w:sz w:val="24"/>
          <w:szCs w:val="24"/>
        </w:rPr>
        <w:t>m²)</w:t>
      </w:r>
    </w:p>
    <w:p w:rsidR="001D57AA" w:rsidRPr="001D57AA" w:rsidRDefault="001D57AA" w:rsidP="001D57A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1D57AA">
        <w:rPr>
          <w:rFonts w:ascii="Arial" w:eastAsia="Arial Unicode MS" w:hAnsi="Arial" w:cs="Arial"/>
          <w:b/>
          <w:sz w:val="24"/>
          <w:szCs w:val="24"/>
        </w:rPr>
        <w:t>*</w:t>
      </w:r>
      <w:r w:rsidRPr="001D57AA">
        <w:rPr>
          <w:rFonts w:ascii="Arial" w:eastAsia="Arial Unicode MS" w:hAnsi="Arial" w:cs="Arial"/>
          <w:sz w:val="24"/>
          <w:szCs w:val="24"/>
        </w:rPr>
        <w:t xml:space="preserve"> </w:t>
      </w:r>
      <w:r w:rsidRPr="001D57AA">
        <w:rPr>
          <w:rFonts w:ascii="Arial" w:eastAsia="Arial Unicode MS" w:hAnsi="Arial" w:cs="Arial"/>
          <w:i/>
          <w:sz w:val="24"/>
          <w:szCs w:val="24"/>
        </w:rPr>
        <w:t>Considera-se área útil do empreendimento toda a área utilizada, necessária para o funcionamento da atividade, incluindo parte administrativa, depósitos, locais de movimentação e transbordo de materiais, tratamento de dejetos e rejeitos, áreas utilizadas ao ar livre, por exemplo, vias de acesso e manobras de veículos, dentre outros.</w:t>
      </w:r>
    </w:p>
    <w:p w:rsidR="001D57AA" w:rsidRPr="001D57AA" w:rsidRDefault="001D57AA" w:rsidP="001D57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9C8" w:rsidRPr="001D57AA" w:rsidRDefault="001D57AA" w:rsidP="001D57A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P</w:t>
      </w:r>
      <w:r w:rsidR="008649C8" w:rsidRPr="001D57AA">
        <w:rPr>
          <w:rFonts w:ascii="Arial" w:hAnsi="Arial" w:cs="Arial"/>
          <w:sz w:val="24"/>
          <w:szCs w:val="24"/>
        </w:rPr>
        <w:t xml:space="preserve">rojeto Básico da área de armazenamento, em alvenaria, concreto, metal ou material que garanta o isolamento contra o fogo, </w:t>
      </w:r>
      <w:r w:rsidR="002A2178" w:rsidRPr="001D57AA">
        <w:rPr>
          <w:rFonts w:ascii="Arial" w:hAnsi="Arial" w:cs="Arial"/>
          <w:sz w:val="24"/>
          <w:szCs w:val="24"/>
        </w:rPr>
        <w:t>contendo</w:t>
      </w:r>
      <w:r w:rsidR="008649C8" w:rsidRPr="001D57AA">
        <w:rPr>
          <w:rFonts w:ascii="Arial" w:hAnsi="Arial" w:cs="Arial"/>
          <w:sz w:val="24"/>
          <w:szCs w:val="24"/>
        </w:rPr>
        <w:t xml:space="preserve"> os seguintes requisitos:</w:t>
      </w:r>
    </w:p>
    <w:p w:rsidR="008649C8" w:rsidRPr="001D57AA" w:rsidRDefault="008649C8" w:rsidP="001D57AA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Capacidade de armazenamento</w:t>
      </w:r>
      <w:r w:rsidR="001D57AA">
        <w:rPr>
          <w:rFonts w:ascii="Arial" w:hAnsi="Arial" w:cs="Arial"/>
          <w:sz w:val="24"/>
          <w:szCs w:val="24"/>
        </w:rPr>
        <w:t xml:space="preserve"> (em m</w:t>
      </w:r>
      <w:r w:rsidR="001D57AA" w:rsidRPr="001D57AA">
        <w:rPr>
          <w:rFonts w:ascii="Arial" w:hAnsi="Arial" w:cs="Arial"/>
          <w:sz w:val="24"/>
          <w:szCs w:val="24"/>
          <w:vertAlign w:val="superscript"/>
        </w:rPr>
        <w:t>3</w:t>
      </w:r>
      <w:r w:rsidR="001D57AA">
        <w:rPr>
          <w:rFonts w:ascii="Arial" w:hAnsi="Arial" w:cs="Arial"/>
          <w:sz w:val="24"/>
          <w:szCs w:val="24"/>
        </w:rPr>
        <w:t>)</w:t>
      </w:r>
      <w:r w:rsidRPr="001D57AA">
        <w:rPr>
          <w:rFonts w:ascii="Arial" w:hAnsi="Arial" w:cs="Arial"/>
          <w:sz w:val="24"/>
          <w:szCs w:val="24"/>
        </w:rPr>
        <w:t>;</w:t>
      </w:r>
    </w:p>
    <w:p w:rsidR="008649C8" w:rsidRPr="001D57AA" w:rsidRDefault="002A2178" w:rsidP="001D57AA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Descrição</w:t>
      </w:r>
      <w:r w:rsidR="008649C8" w:rsidRPr="001D57AA">
        <w:rPr>
          <w:rFonts w:ascii="Arial" w:hAnsi="Arial" w:cs="Arial"/>
          <w:sz w:val="24"/>
          <w:szCs w:val="24"/>
        </w:rPr>
        <w:t xml:space="preserve"> dos materiais ut</w:t>
      </w:r>
      <w:r w:rsidR="003827F1">
        <w:rPr>
          <w:rFonts w:ascii="Arial" w:hAnsi="Arial" w:cs="Arial"/>
          <w:sz w:val="24"/>
          <w:szCs w:val="24"/>
        </w:rPr>
        <w:t xml:space="preserve">ilizados </w:t>
      </w:r>
      <w:r w:rsidR="008649C8" w:rsidRPr="001D57AA">
        <w:rPr>
          <w:rFonts w:ascii="Arial" w:hAnsi="Arial" w:cs="Arial"/>
          <w:sz w:val="24"/>
          <w:szCs w:val="24"/>
        </w:rPr>
        <w:t>na construção;</w:t>
      </w:r>
    </w:p>
    <w:p w:rsidR="008649C8" w:rsidRPr="001D57AA" w:rsidRDefault="002A2178" w:rsidP="001D57AA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Descrição</w:t>
      </w:r>
      <w:r w:rsidR="008649C8" w:rsidRPr="001D57AA">
        <w:rPr>
          <w:rFonts w:ascii="Arial" w:hAnsi="Arial" w:cs="Arial"/>
          <w:sz w:val="24"/>
          <w:szCs w:val="24"/>
        </w:rPr>
        <w:t xml:space="preserve"> do sistema de impermeabilização e drenagem;</w:t>
      </w:r>
    </w:p>
    <w:p w:rsidR="008649C8" w:rsidRPr="001D57AA" w:rsidRDefault="008649C8" w:rsidP="001D57AA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Sistema de contenção, tratamento e destinação final de líquidos drenados e de outros contaminantes com memorial descritivo de cálculo e desenhos;</w:t>
      </w:r>
    </w:p>
    <w:p w:rsidR="008649C8" w:rsidRPr="001D57AA" w:rsidRDefault="008649C8" w:rsidP="001D57AA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lastRenderedPageBreak/>
        <w:t xml:space="preserve">Sistemas e medidas de combate a incêndios, de acordo com as normas técnicas pertinentes (tais como NBR/ ABNT), devendo contemplar, ainda, portas em material não combustível, separando a área comercial do armazém, </w:t>
      </w:r>
      <w:r w:rsidR="002A2178" w:rsidRPr="001D57AA">
        <w:rPr>
          <w:rFonts w:ascii="Arial" w:hAnsi="Arial" w:cs="Arial"/>
          <w:sz w:val="24"/>
          <w:szCs w:val="24"/>
        </w:rPr>
        <w:t>para-raios</w:t>
      </w:r>
      <w:r w:rsidRPr="001D57AA">
        <w:rPr>
          <w:rFonts w:ascii="Arial" w:hAnsi="Arial" w:cs="Arial"/>
          <w:sz w:val="24"/>
          <w:szCs w:val="24"/>
        </w:rPr>
        <w:t xml:space="preserve"> (no que couber), entre outros;</w:t>
      </w:r>
    </w:p>
    <w:p w:rsidR="008649C8" w:rsidRPr="001D57AA" w:rsidRDefault="00C77282" w:rsidP="001D57AA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 baixa do depósito de estocagem</w:t>
      </w:r>
      <w:r w:rsidR="008649C8" w:rsidRPr="001D5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649C8" w:rsidRPr="001D57AA">
        <w:rPr>
          <w:rFonts w:ascii="Arial" w:hAnsi="Arial" w:cs="Arial"/>
          <w:sz w:val="24"/>
          <w:szCs w:val="24"/>
        </w:rPr>
        <w:t>os produtos.</w:t>
      </w:r>
    </w:p>
    <w:p w:rsidR="008649C8" w:rsidRPr="001D57AA" w:rsidRDefault="008649C8" w:rsidP="001D57AA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649C8" w:rsidRPr="001D57AA" w:rsidRDefault="008649C8" w:rsidP="001D57A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 xml:space="preserve">  </w:t>
      </w:r>
      <w:r w:rsidR="00A258AF" w:rsidRPr="001D57AA">
        <w:rPr>
          <w:rFonts w:ascii="Arial" w:hAnsi="Arial" w:cs="Arial"/>
          <w:sz w:val="24"/>
          <w:szCs w:val="24"/>
        </w:rPr>
        <w:t>P</w:t>
      </w:r>
      <w:r w:rsidR="003827F1">
        <w:rPr>
          <w:rFonts w:ascii="Arial" w:hAnsi="Arial" w:cs="Arial"/>
          <w:sz w:val="24"/>
          <w:szCs w:val="24"/>
        </w:rPr>
        <w:t>l</w:t>
      </w:r>
      <w:r w:rsidR="00A258AF" w:rsidRPr="001D57AA">
        <w:rPr>
          <w:rFonts w:ascii="Arial" w:hAnsi="Arial" w:cs="Arial"/>
          <w:sz w:val="24"/>
          <w:szCs w:val="24"/>
        </w:rPr>
        <w:t>ano de Contingê</w:t>
      </w:r>
      <w:r w:rsidR="001D57AA" w:rsidRPr="001D57AA">
        <w:rPr>
          <w:rFonts w:ascii="Arial" w:hAnsi="Arial" w:cs="Arial"/>
          <w:sz w:val="24"/>
          <w:szCs w:val="24"/>
        </w:rPr>
        <w:t>ncia</w:t>
      </w:r>
      <w:r w:rsidRPr="001D57AA">
        <w:rPr>
          <w:rFonts w:ascii="Arial" w:hAnsi="Arial" w:cs="Arial"/>
          <w:sz w:val="24"/>
          <w:szCs w:val="24"/>
        </w:rPr>
        <w:t>, contendo no mínimo:</w:t>
      </w:r>
    </w:p>
    <w:p w:rsidR="008649C8" w:rsidRPr="001D57AA" w:rsidRDefault="008649C8" w:rsidP="001D57AA">
      <w:pPr>
        <w:numPr>
          <w:ilvl w:val="0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hanging="11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Descricao de cada situação de emergência, abrangência e respectivos impactos</w:t>
      </w:r>
      <w:r w:rsidR="001D57AA" w:rsidRPr="001D57AA">
        <w:rPr>
          <w:rFonts w:ascii="Arial" w:hAnsi="Arial" w:cs="Arial"/>
          <w:sz w:val="24"/>
          <w:szCs w:val="24"/>
        </w:rPr>
        <w:t xml:space="preserve"> (ex. vazamentos, derramamentos, incêndios, etc.)</w:t>
      </w:r>
      <w:r w:rsidR="00952BCD">
        <w:rPr>
          <w:rFonts w:ascii="Arial" w:hAnsi="Arial" w:cs="Arial"/>
          <w:sz w:val="24"/>
          <w:szCs w:val="24"/>
        </w:rPr>
        <w:t xml:space="preserve">; </w:t>
      </w:r>
    </w:p>
    <w:p w:rsidR="008649C8" w:rsidRDefault="007931D8" w:rsidP="001D57AA">
      <w:pPr>
        <w:numPr>
          <w:ilvl w:val="0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hanging="11"/>
        <w:jc w:val="both"/>
        <w:rPr>
          <w:rFonts w:ascii="Arial" w:hAnsi="Arial" w:cs="Arial"/>
          <w:sz w:val="24"/>
          <w:szCs w:val="24"/>
        </w:rPr>
      </w:pPr>
      <w:r w:rsidRPr="001D57AA">
        <w:rPr>
          <w:rFonts w:ascii="Arial" w:hAnsi="Arial" w:cs="Arial"/>
          <w:sz w:val="24"/>
          <w:szCs w:val="24"/>
        </w:rPr>
        <w:t>Relação</w:t>
      </w:r>
      <w:r w:rsidR="00566FB2">
        <w:rPr>
          <w:rFonts w:ascii="Arial" w:hAnsi="Arial" w:cs="Arial"/>
          <w:sz w:val="24"/>
          <w:szCs w:val="24"/>
        </w:rPr>
        <w:t xml:space="preserve"> </w:t>
      </w:r>
      <w:r w:rsidR="008649C8" w:rsidRPr="001D57AA">
        <w:rPr>
          <w:rFonts w:ascii="Arial" w:hAnsi="Arial" w:cs="Arial"/>
          <w:sz w:val="24"/>
          <w:szCs w:val="24"/>
        </w:rPr>
        <w:t xml:space="preserve">e quantidade de materiais que </w:t>
      </w:r>
      <w:r w:rsidR="001D57AA" w:rsidRPr="001D57AA">
        <w:rPr>
          <w:rFonts w:ascii="Arial" w:hAnsi="Arial" w:cs="Arial"/>
          <w:sz w:val="24"/>
          <w:szCs w:val="24"/>
        </w:rPr>
        <w:t>serão</w:t>
      </w:r>
      <w:r w:rsidR="008649C8" w:rsidRPr="001D57AA">
        <w:rPr>
          <w:rFonts w:ascii="Arial" w:hAnsi="Arial" w:cs="Arial"/>
          <w:sz w:val="24"/>
          <w:szCs w:val="24"/>
        </w:rPr>
        <w:t xml:space="preserve"> disponibilizados para o cont</w:t>
      </w:r>
      <w:r w:rsidR="00952BCD">
        <w:rPr>
          <w:rFonts w:ascii="Arial" w:hAnsi="Arial" w:cs="Arial"/>
          <w:sz w:val="24"/>
          <w:szCs w:val="24"/>
        </w:rPr>
        <w:t>role de situações de emergências; e</w:t>
      </w:r>
    </w:p>
    <w:p w:rsidR="00D8607F" w:rsidRPr="001D57AA" w:rsidRDefault="00D8607F" w:rsidP="001D57AA">
      <w:pPr>
        <w:numPr>
          <w:ilvl w:val="0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</w:t>
      </w:r>
      <w:r w:rsidR="00952BCD">
        <w:rPr>
          <w:rFonts w:ascii="Arial" w:hAnsi="Arial" w:cs="Arial"/>
          <w:sz w:val="24"/>
          <w:szCs w:val="24"/>
        </w:rPr>
        <w:t>das ações a</w:t>
      </w:r>
      <w:r>
        <w:rPr>
          <w:rFonts w:ascii="Arial" w:hAnsi="Arial" w:cs="Arial"/>
          <w:sz w:val="24"/>
          <w:szCs w:val="24"/>
        </w:rPr>
        <w:t xml:space="preserve"> serem </w:t>
      </w:r>
      <w:r w:rsidR="00952BCD">
        <w:rPr>
          <w:rFonts w:ascii="Arial" w:hAnsi="Arial" w:cs="Arial"/>
          <w:sz w:val="24"/>
          <w:szCs w:val="24"/>
        </w:rPr>
        <w:t>adotadas</w:t>
      </w:r>
      <w:r>
        <w:rPr>
          <w:rFonts w:ascii="Arial" w:hAnsi="Arial" w:cs="Arial"/>
          <w:sz w:val="24"/>
          <w:szCs w:val="24"/>
        </w:rPr>
        <w:t xml:space="preserve"> em situações de emergências.</w:t>
      </w:r>
    </w:p>
    <w:p w:rsidR="00D823EB" w:rsidRDefault="00D823EB"/>
    <w:p w:rsidR="00AE474B" w:rsidRDefault="00AE474B"/>
    <w:p w:rsidR="00AE474B" w:rsidRDefault="00AE474B"/>
    <w:p w:rsidR="00AE474B" w:rsidRDefault="00AE474B"/>
    <w:p w:rsidR="00AE474B" w:rsidRDefault="00AE474B"/>
    <w:p w:rsidR="00AE474B" w:rsidRDefault="00AE474B"/>
    <w:p w:rsidR="00AE474B" w:rsidRDefault="00AE474B"/>
    <w:p w:rsidR="00AE474B" w:rsidRPr="00A64423" w:rsidRDefault="00AE474B" w:rsidP="00A64423">
      <w:pPr>
        <w:jc w:val="both"/>
        <w:rPr>
          <w:rFonts w:ascii="Arial" w:hAnsi="Arial" w:cs="Arial"/>
          <w:i/>
          <w:sz w:val="24"/>
          <w:szCs w:val="24"/>
        </w:rPr>
      </w:pPr>
      <w:r w:rsidRPr="00A64423">
        <w:rPr>
          <w:rFonts w:ascii="Arial" w:hAnsi="Arial" w:cs="Arial"/>
          <w:i/>
          <w:sz w:val="24"/>
          <w:szCs w:val="24"/>
        </w:rPr>
        <w:t>OBSERVAÇ</w:t>
      </w:r>
      <w:r w:rsidR="00557AF8" w:rsidRPr="00AE474B">
        <w:rPr>
          <w:rFonts w:ascii="Arial" w:hAnsi="Arial" w:cs="Arial"/>
          <w:i/>
          <w:sz w:val="24"/>
          <w:szCs w:val="24"/>
        </w:rPr>
        <w:t>Õ</w:t>
      </w:r>
      <w:r w:rsidR="00557AF8">
        <w:rPr>
          <w:rFonts w:ascii="Arial" w:hAnsi="Arial" w:cs="Arial"/>
          <w:i/>
          <w:sz w:val="24"/>
          <w:szCs w:val="24"/>
        </w:rPr>
        <w:t>ES</w:t>
      </w:r>
      <w:r w:rsidRPr="00A64423">
        <w:rPr>
          <w:rFonts w:ascii="Arial" w:hAnsi="Arial" w:cs="Arial"/>
          <w:i/>
          <w:sz w:val="24"/>
          <w:szCs w:val="24"/>
        </w:rPr>
        <w:t>:</w:t>
      </w:r>
    </w:p>
    <w:p w:rsidR="00CB2219" w:rsidRDefault="00AE474B" w:rsidP="00CB221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CB2219">
        <w:rPr>
          <w:rFonts w:ascii="Arial" w:hAnsi="Arial" w:cs="Arial"/>
          <w:i/>
          <w:sz w:val="24"/>
          <w:szCs w:val="24"/>
        </w:rPr>
        <w:t xml:space="preserve">Quando demandado, o IPAAM prestará informações técnicas e administrativas necessárias ao correto e adequado entendimento do que é solicitado no Termo de Referência. </w:t>
      </w:r>
    </w:p>
    <w:p w:rsidR="00AE474B" w:rsidRPr="00CB2219" w:rsidRDefault="00AE474B" w:rsidP="00AE474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B2219">
        <w:rPr>
          <w:rFonts w:ascii="Arial" w:hAnsi="Arial" w:cs="Arial"/>
          <w:i/>
          <w:sz w:val="24"/>
          <w:szCs w:val="24"/>
        </w:rPr>
        <w:t>As informações poderão ser prestadas pela equipe da Gerência de Controle Agropecuário – GCAP na Central de Atendimento do órgão e/ou via telefone ou e-mail</w:t>
      </w:r>
      <w:r w:rsidR="00CB2219">
        <w:rPr>
          <w:rFonts w:ascii="Arial" w:hAnsi="Arial" w:cs="Arial"/>
          <w:i/>
          <w:sz w:val="24"/>
          <w:szCs w:val="24"/>
        </w:rPr>
        <w:t xml:space="preserve">: Fone: </w:t>
      </w:r>
      <w:r w:rsidRPr="00CB2219">
        <w:rPr>
          <w:rFonts w:ascii="Arial" w:hAnsi="Arial" w:cs="Arial"/>
          <w:i/>
          <w:sz w:val="24"/>
          <w:szCs w:val="24"/>
        </w:rPr>
        <w:t>(92) 2123-6754</w:t>
      </w:r>
      <w:r w:rsidR="005A3CE7" w:rsidRPr="00CB2219">
        <w:rPr>
          <w:rFonts w:ascii="Arial" w:hAnsi="Arial" w:cs="Arial"/>
          <w:i/>
          <w:sz w:val="24"/>
          <w:szCs w:val="24"/>
        </w:rPr>
        <w:t xml:space="preserve">; </w:t>
      </w:r>
      <w:r w:rsidRPr="00CB2219">
        <w:rPr>
          <w:rFonts w:ascii="Arial" w:hAnsi="Arial" w:cs="Arial"/>
          <w:i/>
          <w:sz w:val="24"/>
          <w:szCs w:val="24"/>
        </w:rPr>
        <w:t xml:space="preserve">E-mail: agropecuaria@ipaam.am.gov.br </w:t>
      </w:r>
    </w:p>
    <w:sectPr w:rsidR="00AE474B" w:rsidRPr="00CB2219" w:rsidSect="00B812DC">
      <w:headerReference w:type="default" r:id="rId8"/>
      <w:footerReference w:type="default" r:id="rId9"/>
      <w:pgSz w:w="11906" w:h="16838"/>
      <w:pgMar w:top="1417" w:right="1701" w:bottom="1417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3D" w:rsidRDefault="00DB613D" w:rsidP="001D57AA">
      <w:r>
        <w:separator/>
      </w:r>
    </w:p>
  </w:endnote>
  <w:endnote w:type="continuationSeparator" w:id="0">
    <w:p w:rsidR="00DB613D" w:rsidRDefault="00DB613D" w:rsidP="001D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AA" w:rsidRDefault="00B812DC" w:rsidP="001D57AA">
    <w:pPr>
      <w:pStyle w:val="Rodap"/>
      <w:spacing w:before="100" w:beforeAutospacing="1"/>
    </w:pPr>
    <w:r>
      <w:rPr>
        <w:i/>
      </w:rPr>
      <w:t xml:space="preserve">Versão </w:t>
    </w:r>
    <w:r w:rsidR="001D57AA">
      <w:rPr>
        <w:i/>
      </w:rPr>
      <w:t xml:space="preserve">2017.1                                                                                                                         </w:t>
    </w:r>
    <w:r w:rsidR="001D57AA">
      <w:t xml:space="preserve">Página </w:t>
    </w:r>
    <w:r w:rsidR="001D57AA">
      <w:rPr>
        <w:bCs/>
      </w:rPr>
      <w:fldChar w:fldCharType="begin"/>
    </w:r>
    <w:r w:rsidR="001D57AA">
      <w:rPr>
        <w:bCs/>
      </w:rPr>
      <w:instrText>PAGE</w:instrText>
    </w:r>
    <w:r w:rsidR="001D57AA">
      <w:rPr>
        <w:bCs/>
      </w:rPr>
      <w:fldChar w:fldCharType="separate"/>
    </w:r>
    <w:r>
      <w:rPr>
        <w:bCs/>
        <w:noProof/>
      </w:rPr>
      <w:t>1</w:t>
    </w:r>
    <w:r w:rsidR="001D57AA">
      <w:rPr>
        <w:bCs/>
      </w:rPr>
      <w:fldChar w:fldCharType="end"/>
    </w:r>
    <w:r w:rsidR="001D57AA">
      <w:t xml:space="preserve"> de </w:t>
    </w:r>
    <w:r w:rsidR="001D57AA">
      <w:rPr>
        <w:bCs/>
      </w:rPr>
      <w:fldChar w:fldCharType="begin"/>
    </w:r>
    <w:r w:rsidR="001D57AA">
      <w:rPr>
        <w:bCs/>
      </w:rPr>
      <w:instrText>NUMPAGES</w:instrText>
    </w:r>
    <w:r w:rsidR="001D57AA">
      <w:rPr>
        <w:bCs/>
      </w:rPr>
      <w:fldChar w:fldCharType="separate"/>
    </w:r>
    <w:r>
      <w:rPr>
        <w:bCs/>
        <w:noProof/>
      </w:rPr>
      <w:t>2</w:t>
    </w:r>
    <w:r w:rsidR="001D57AA">
      <w:rPr>
        <w:bCs/>
      </w:rPr>
      <w:fldChar w:fldCharType="end"/>
    </w:r>
    <w:r w:rsidR="001D57AA">
      <w:rPr>
        <w:i/>
      </w:rPr>
      <w:t xml:space="preserve">                                                                                                                                                           </w:t>
    </w:r>
  </w:p>
  <w:p w:rsidR="001D57AA" w:rsidRDefault="001D57AA" w:rsidP="001D57AA">
    <w:pPr>
      <w:pStyle w:val="Rodap"/>
    </w:pPr>
  </w:p>
  <w:p w:rsidR="001D57AA" w:rsidRDefault="001D57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3D" w:rsidRDefault="00DB613D" w:rsidP="001D57AA">
      <w:r>
        <w:separator/>
      </w:r>
    </w:p>
  </w:footnote>
  <w:footnote w:type="continuationSeparator" w:id="0">
    <w:p w:rsidR="00DB613D" w:rsidRDefault="00DB613D" w:rsidP="001D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AA" w:rsidRPr="007001F1" w:rsidRDefault="001D57AA" w:rsidP="001D57AA">
    <w:pPr>
      <w:tabs>
        <w:tab w:val="left" w:pos="5245"/>
      </w:tabs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z w:val="24"/>
        <w:szCs w:val="24"/>
      </w:rPr>
    </w:pPr>
  </w:p>
  <w:p w:rsidR="001D57AA" w:rsidRPr="007001F1" w:rsidRDefault="001D57AA" w:rsidP="001D57AA">
    <w:pPr>
      <w:autoSpaceDE w:val="0"/>
      <w:autoSpaceDN w:val="0"/>
      <w:adjustRightInd w:val="0"/>
      <w:spacing w:line="360" w:lineRule="auto"/>
      <w:jc w:val="cent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AD1D5AE" wp14:editId="2EFF1D0C">
          <wp:simplePos x="0" y="0"/>
          <wp:positionH relativeFrom="column">
            <wp:posOffset>2531745</wp:posOffset>
          </wp:positionH>
          <wp:positionV relativeFrom="paragraph">
            <wp:posOffset>-410210</wp:posOffset>
          </wp:positionV>
          <wp:extent cx="939800" cy="7645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7AA" w:rsidRDefault="001D57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21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B944BC4"/>
    <w:multiLevelType w:val="multilevel"/>
    <w:tmpl w:val="B5EE0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8457F9"/>
    <w:multiLevelType w:val="hybridMultilevel"/>
    <w:tmpl w:val="A4B2E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5DA3"/>
    <w:multiLevelType w:val="hybridMultilevel"/>
    <w:tmpl w:val="28FEEDE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5E6393"/>
    <w:multiLevelType w:val="multilevel"/>
    <w:tmpl w:val="D5825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3535E7"/>
    <w:multiLevelType w:val="hybridMultilevel"/>
    <w:tmpl w:val="28FEEDE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4249F0"/>
    <w:multiLevelType w:val="hybridMultilevel"/>
    <w:tmpl w:val="5C4E8E0E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035EE"/>
    <w:multiLevelType w:val="hybridMultilevel"/>
    <w:tmpl w:val="742AC936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32A7F"/>
    <w:multiLevelType w:val="hybridMultilevel"/>
    <w:tmpl w:val="28FEEDE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DE"/>
    <w:rsid w:val="001D57AA"/>
    <w:rsid w:val="002A2178"/>
    <w:rsid w:val="003827F1"/>
    <w:rsid w:val="00420C85"/>
    <w:rsid w:val="00557AF8"/>
    <w:rsid w:val="00566FB2"/>
    <w:rsid w:val="005A3CE7"/>
    <w:rsid w:val="007931D8"/>
    <w:rsid w:val="008649C8"/>
    <w:rsid w:val="009055BA"/>
    <w:rsid w:val="00952BCD"/>
    <w:rsid w:val="009C09E8"/>
    <w:rsid w:val="009D151A"/>
    <w:rsid w:val="00A14C6D"/>
    <w:rsid w:val="00A258AF"/>
    <w:rsid w:val="00A64423"/>
    <w:rsid w:val="00AE474B"/>
    <w:rsid w:val="00B018DE"/>
    <w:rsid w:val="00B812DC"/>
    <w:rsid w:val="00C77282"/>
    <w:rsid w:val="00CB0A5C"/>
    <w:rsid w:val="00CB2219"/>
    <w:rsid w:val="00D823EB"/>
    <w:rsid w:val="00D8607F"/>
    <w:rsid w:val="00DB613D"/>
    <w:rsid w:val="00E3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57AA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57AA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D57AA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D57AA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D57AA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D57AA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D57AA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D57AA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D57AA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5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57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7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D57A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D57A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D57A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D57A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D57A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D57A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D57AA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D57AA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D57AA"/>
    <w:rPr>
      <w:rFonts w:ascii="Cambria" w:eastAsia="Times New Roman" w:hAnsi="Cambr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B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57AA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57AA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D57AA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D57AA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D57AA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D57AA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D57AA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D57AA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D57AA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5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57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7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D57A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D57A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D57A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D57A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D57A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D57A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D57AA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D57AA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D57AA"/>
    <w:rPr>
      <w:rFonts w:ascii="Cambria" w:eastAsia="Times New Roman" w:hAnsi="Cambr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B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suporte</cp:lastModifiedBy>
  <cp:revision>21</cp:revision>
  <dcterms:created xsi:type="dcterms:W3CDTF">2017-08-06T00:45:00Z</dcterms:created>
  <dcterms:modified xsi:type="dcterms:W3CDTF">2017-08-19T00:48:00Z</dcterms:modified>
</cp:coreProperties>
</file>